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8ECB" w14:textId="77777777" w:rsidR="00573FC4" w:rsidRDefault="00573FC4">
      <w:pPr>
        <w:pStyle w:val="Title"/>
        <w:rPr>
          <w:sz w:val="32"/>
        </w:rPr>
      </w:pPr>
      <w:r>
        <w:rPr>
          <w:sz w:val="32"/>
        </w:rPr>
        <w:t>R</w:t>
      </w:r>
      <w:r>
        <w:t>eed</w:t>
      </w:r>
      <w:r>
        <w:rPr>
          <w:sz w:val="32"/>
        </w:rPr>
        <w:t xml:space="preserve"> A. A</w:t>
      </w:r>
      <w:r>
        <w:t>yers</w:t>
      </w:r>
    </w:p>
    <w:p w14:paraId="4756DFC8" w14:textId="77777777" w:rsidR="00573FC4" w:rsidRDefault="00573FC4"/>
    <w:p w14:paraId="6AD3D3EB" w14:textId="77777777" w:rsidR="00573FC4" w:rsidRDefault="00573FC4">
      <w:pPr>
        <w:rPr>
          <w:caps/>
          <w:sz w:val="28"/>
          <w:u w:val="single"/>
        </w:rPr>
      </w:pPr>
      <w:r>
        <w:rPr>
          <w:caps/>
          <w:sz w:val="28"/>
          <w:u w:val="single"/>
        </w:rPr>
        <w:t>A</w:t>
      </w:r>
      <w:r>
        <w:rPr>
          <w:caps/>
          <w:u w:val="single"/>
        </w:rPr>
        <w:t>ddress and</w:t>
      </w:r>
      <w:r>
        <w:rPr>
          <w:caps/>
          <w:sz w:val="28"/>
          <w:u w:val="single"/>
        </w:rPr>
        <w:t xml:space="preserve"> T</w:t>
      </w:r>
      <w:r>
        <w:rPr>
          <w:caps/>
          <w:u w:val="single"/>
        </w:rPr>
        <w:t xml:space="preserve">elephone </w:t>
      </w:r>
      <w:r>
        <w:rPr>
          <w:caps/>
          <w:sz w:val="28"/>
          <w:u w:val="single"/>
        </w:rPr>
        <w:t>N</w:t>
      </w:r>
      <w:r>
        <w:rPr>
          <w:caps/>
          <w:u w:val="single"/>
        </w:rPr>
        <w:t>umbers:</w:t>
      </w:r>
    </w:p>
    <w:p w14:paraId="5B75DD86" w14:textId="77777777" w:rsidR="00573FC4" w:rsidRDefault="002D43E5">
      <w:pPr>
        <w:rPr>
          <w:sz w:val="22"/>
          <w:szCs w:val="22"/>
        </w:rPr>
      </w:pPr>
      <w:r>
        <w:rPr>
          <w:sz w:val="22"/>
          <w:szCs w:val="22"/>
        </w:rPr>
        <w:t>5915 Windy Ct.</w:t>
      </w:r>
    </w:p>
    <w:p w14:paraId="53C040F5" w14:textId="77777777" w:rsidR="00573FC4" w:rsidRDefault="002D43E5">
      <w:pPr>
        <w:rPr>
          <w:sz w:val="22"/>
          <w:szCs w:val="22"/>
        </w:rPr>
      </w:pPr>
      <w:r>
        <w:rPr>
          <w:sz w:val="22"/>
          <w:szCs w:val="22"/>
        </w:rPr>
        <w:t>Golden, CO 80403</w:t>
      </w:r>
    </w:p>
    <w:p w14:paraId="1188EAB2" w14:textId="77777777" w:rsidR="00573FC4" w:rsidRDefault="00CE19D6">
      <w:pPr>
        <w:rPr>
          <w:sz w:val="22"/>
          <w:szCs w:val="22"/>
        </w:rPr>
      </w:pPr>
      <w:r>
        <w:rPr>
          <w:sz w:val="22"/>
          <w:szCs w:val="22"/>
        </w:rPr>
        <w:t>Home Phone:</w:t>
      </w:r>
      <w:r>
        <w:rPr>
          <w:sz w:val="22"/>
          <w:szCs w:val="22"/>
        </w:rPr>
        <w:tab/>
        <w:t>(303) 880-5383</w:t>
      </w:r>
    </w:p>
    <w:p w14:paraId="4CA07386" w14:textId="2DEDF957" w:rsidR="00573FC4" w:rsidRDefault="00254F57">
      <w:pPr>
        <w:rPr>
          <w:sz w:val="22"/>
          <w:szCs w:val="22"/>
        </w:rPr>
      </w:pPr>
      <w:r>
        <w:rPr>
          <w:sz w:val="22"/>
          <w:szCs w:val="22"/>
        </w:rPr>
        <w:t xml:space="preserve">Work Phone: </w:t>
      </w:r>
      <w:r>
        <w:rPr>
          <w:sz w:val="22"/>
          <w:szCs w:val="22"/>
        </w:rPr>
        <w:tab/>
        <w:t xml:space="preserve">(303) </w:t>
      </w:r>
      <w:r w:rsidR="006B4D8E">
        <w:rPr>
          <w:sz w:val="22"/>
          <w:szCs w:val="22"/>
        </w:rPr>
        <w:t>880-5383</w:t>
      </w:r>
    </w:p>
    <w:p w14:paraId="427CB2BF" w14:textId="01132569" w:rsidR="00573FC4" w:rsidRDefault="00CD4945">
      <w:pPr>
        <w:rPr>
          <w:sz w:val="22"/>
          <w:szCs w:val="22"/>
        </w:rPr>
      </w:pPr>
      <w:r>
        <w:rPr>
          <w:sz w:val="22"/>
          <w:szCs w:val="22"/>
        </w:rPr>
        <w:t>email: reed</w:t>
      </w:r>
      <w:r w:rsidR="00E91C72">
        <w:rPr>
          <w:sz w:val="22"/>
          <w:szCs w:val="22"/>
        </w:rPr>
        <w:t>.</w:t>
      </w:r>
      <w:r>
        <w:rPr>
          <w:sz w:val="22"/>
          <w:szCs w:val="22"/>
        </w:rPr>
        <w:t>ayers@</w:t>
      </w:r>
      <w:r w:rsidR="00E91C72">
        <w:rPr>
          <w:sz w:val="22"/>
          <w:szCs w:val="22"/>
        </w:rPr>
        <w:t>cuanschutz</w:t>
      </w:r>
      <w:r>
        <w:rPr>
          <w:sz w:val="22"/>
          <w:szCs w:val="22"/>
        </w:rPr>
        <w:t>.</w:t>
      </w:r>
      <w:r w:rsidR="00E91C72">
        <w:rPr>
          <w:sz w:val="22"/>
          <w:szCs w:val="22"/>
        </w:rPr>
        <w:t>edu</w:t>
      </w:r>
    </w:p>
    <w:p w14:paraId="44E225C6" w14:textId="77777777" w:rsidR="00573FC4" w:rsidRDefault="00573FC4"/>
    <w:p w14:paraId="32CFF559" w14:textId="77777777" w:rsidR="00573FC4" w:rsidRDefault="00573FC4">
      <w:pPr>
        <w:rPr>
          <w:caps/>
          <w:sz w:val="28"/>
          <w:u w:val="single"/>
        </w:rPr>
      </w:pPr>
      <w:r>
        <w:rPr>
          <w:caps/>
          <w:sz w:val="28"/>
          <w:u w:val="single"/>
        </w:rPr>
        <w:t>E</w:t>
      </w:r>
      <w:r>
        <w:rPr>
          <w:caps/>
          <w:u w:val="single"/>
        </w:rPr>
        <w:t>ducation:</w:t>
      </w:r>
    </w:p>
    <w:p w14:paraId="6F0417B1" w14:textId="5D872463" w:rsidR="00573FC4" w:rsidRDefault="00573FC4">
      <w:pPr>
        <w:rPr>
          <w:sz w:val="22"/>
          <w:szCs w:val="22"/>
        </w:rPr>
      </w:pPr>
      <w:r>
        <w:rPr>
          <w:sz w:val="22"/>
          <w:szCs w:val="22"/>
        </w:rPr>
        <w:t>Ph.D.</w:t>
      </w:r>
      <w:r>
        <w:rPr>
          <w:sz w:val="22"/>
          <w:szCs w:val="22"/>
        </w:rPr>
        <w:tab/>
      </w:r>
      <w:r>
        <w:rPr>
          <w:i/>
          <w:iCs/>
          <w:sz w:val="22"/>
          <w:szCs w:val="22"/>
        </w:rPr>
        <w:t>Aerospace Engineering Sciences</w:t>
      </w:r>
      <w:r>
        <w:rPr>
          <w:sz w:val="22"/>
          <w:szCs w:val="22"/>
        </w:rPr>
        <w:t>, University of Colorado (</w:t>
      </w:r>
      <w:r w:rsidR="00351101">
        <w:rPr>
          <w:sz w:val="22"/>
          <w:szCs w:val="22"/>
        </w:rPr>
        <w:t>December</w:t>
      </w:r>
      <w:r>
        <w:rPr>
          <w:sz w:val="22"/>
          <w:szCs w:val="22"/>
        </w:rPr>
        <w:t xml:space="preserve"> 1999)</w:t>
      </w:r>
    </w:p>
    <w:p w14:paraId="0B0DE2A1" w14:textId="77777777" w:rsidR="00573FC4" w:rsidRDefault="00573FC4">
      <w:pPr>
        <w:spacing w:after="120"/>
        <w:ind w:left="720"/>
        <w:rPr>
          <w:sz w:val="22"/>
          <w:szCs w:val="22"/>
        </w:rPr>
      </w:pPr>
      <w:r>
        <w:rPr>
          <w:sz w:val="22"/>
          <w:szCs w:val="22"/>
        </w:rPr>
        <w:t xml:space="preserve">“Interaction between bone and porous biomaterials in human and rabbit craniomaxillofacial bone”: Drs. Steven </w:t>
      </w:r>
      <w:proofErr w:type="spellStart"/>
      <w:r>
        <w:rPr>
          <w:sz w:val="22"/>
          <w:szCs w:val="22"/>
        </w:rPr>
        <w:t>Simske</w:t>
      </w:r>
      <w:proofErr w:type="spellEnd"/>
      <w:r>
        <w:rPr>
          <w:sz w:val="22"/>
          <w:szCs w:val="22"/>
        </w:rPr>
        <w:t xml:space="preserve"> and Robert </w:t>
      </w:r>
      <w:proofErr w:type="spellStart"/>
      <w:r>
        <w:rPr>
          <w:sz w:val="22"/>
          <w:szCs w:val="22"/>
        </w:rPr>
        <w:t>Norrdin</w:t>
      </w:r>
      <w:proofErr w:type="spellEnd"/>
      <w:r>
        <w:rPr>
          <w:sz w:val="22"/>
          <w:szCs w:val="22"/>
        </w:rPr>
        <w:t>, advisors</w:t>
      </w:r>
    </w:p>
    <w:p w14:paraId="2EBC01BF" w14:textId="34549752" w:rsidR="00573FC4" w:rsidRDefault="00573FC4">
      <w:pPr>
        <w:spacing w:after="120"/>
        <w:rPr>
          <w:sz w:val="22"/>
          <w:szCs w:val="22"/>
        </w:rPr>
      </w:pPr>
      <w:r>
        <w:rPr>
          <w:sz w:val="22"/>
          <w:szCs w:val="22"/>
        </w:rPr>
        <w:t>M.S.</w:t>
      </w:r>
      <w:r>
        <w:rPr>
          <w:sz w:val="22"/>
          <w:szCs w:val="22"/>
        </w:rPr>
        <w:tab/>
      </w:r>
      <w:r>
        <w:rPr>
          <w:i/>
          <w:iCs/>
          <w:sz w:val="22"/>
          <w:szCs w:val="22"/>
        </w:rPr>
        <w:t>Aerospace Engineering Sciences</w:t>
      </w:r>
      <w:r>
        <w:rPr>
          <w:sz w:val="22"/>
          <w:szCs w:val="22"/>
        </w:rPr>
        <w:t>, University of Colorado (</w:t>
      </w:r>
      <w:r w:rsidR="00351101">
        <w:rPr>
          <w:sz w:val="22"/>
          <w:szCs w:val="22"/>
        </w:rPr>
        <w:t>December</w:t>
      </w:r>
      <w:r>
        <w:rPr>
          <w:sz w:val="22"/>
          <w:szCs w:val="22"/>
        </w:rPr>
        <w:t xml:space="preserve"> 1995)</w:t>
      </w:r>
    </w:p>
    <w:p w14:paraId="7D9BCC42" w14:textId="2510D767" w:rsidR="00573FC4" w:rsidRDefault="00573FC4">
      <w:pPr>
        <w:spacing w:after="120"/>
        <w:rPr>
          <w:sz w:val="22"/>
          <w:szCs w:val="22"/>
        </w:rPr>
      </w:pPr>
      <w:r>
        <w:rPr>
          <w:sz w:val="22"/>
          <w:szCs w:val="22"/>
        </w:rPr>
        <w:t>B.S.</w:t>
      </w:r>
      <w:r>
        <w:rPr>
          <w:sz w:val="22"/>
          <w:szCs w:val="22"/>
        </w:rPr>
        <w:tab/>
      </w:r>
      <w:r>
        <w:rPr>
          <w:i/>
          <w:iCs/>
          <w:sz w:val="22"/>
          <w:szCs w:val="22"/>
        </w:rPr>
        <w:t>Aerospace Engineering Sciences</w:t>
      </w:r>
      <w:r>
        <w:rPr>
          <w:sz w:val="22"/>
          <w:szCs w:val="22"/>
        </w:rPr>
        <w:t>, University of Colorado (</w:t>
      </w:r>
      <w:r w:rsidR="00351101">
        <w:rPr>
          <w:sz w:val="22"/>
          <w:szCs w:val="22"/>
        </w:rPr>
        <w:t>May</w:t>
      </w:r>
      <w:r>
        <w:rPr>
          <w:sz w:val="22"/>
          <w:szCs w:val="22"/>
        </w:rPr>
        <w:t xml:space="preserve"> 1987)</w:t>
      </w:r>
    </w:p>
    <w:p w14:paraId="5CF7F1F1" w14:textId="77777777" w:rsidR="00573FC4" w:rsidRDefault="00573FC4"/>
    <w:p w14:paraId="2F098F08" w14:textId="77777777" w:rsidR="00C25E46" w:rsidRDefault="00573FC4">
      <w:pPr>
        <w:rPr>
          <w:caps/>
          <w:u w:val="single"/>
        </w:rPr>
      </w:pPr>
      <w:r>
        <w:rPr>
          <w:caps/>
          <w:sz w:val="28"/>
          <w:u w:val="single"/>
        </w:rPr>
        <w:t>P</w:t>
      </w:r>
      <w:r>
        <w:rPr>
          <w:caps/>
          <w:u w:val="single"/>
        </w:rPr>
        <w:t xml:space="preserve">rofessional </w:t>
      </w:r>
      <w:r>
        <w:rPr>
          <w:caps/>
          <w:sz w:val="28"/>
          <w:u w:val="single"/>
        </w:rPr>
        <w:t>E</w:t>
      </w:r>
      <w:r>
        <w:rPr>
          <w:caps/>
          <w:u w:val="single"/>
        </w:rPr>
        <w:t>xperience:</w:t>
      </w:r>
    </w:p>
    <w:p w14:paraId="1CC0EFA3" w14:textId="77777777" w:rsidR="00C25E46" w:rsidRDefault="00C25E46">
      <w:pPr>
        <w:rPr>
          <w:caps/>
          <w:u w:val="single"/>
        </w:rPr>
      </w:pPr>
    </w:p>
    <w:p w14:paraId="30B60FDD" w14:textId="77777777" w:rsidR="00C72E49" w:rsidRDefault="00C72E49" w:rsidP="00C72E49">
      <w:pPr>
        <w:spacing w:after="120"/>
        <w:ind w:left="2160" w:hanging="2160"/>
        <w:rPr>
          <w:sz w:val="22"/>
          <w:szCs w:val="22"/>
        </w:rPr>
      </w:pPr>
      <w:r>
        <w:rPr>
          <w:sz w:val="22"/>
          <w:szCs w:val="22"/>
        </w:rPr>
        <w:t>2013-Present</w:t>
      </w:r>
      <w:r>
        <w:rPr>
          <w:sz w:val="22"/>
          <w:szCs w:val="22"/>
        </w:rPr>
        <w:tab/>
      </w:r>
      <w:r w:rsidRPr="003237C3">
        <w:rPr>
          <w:i/>
          <w:sz w:val="22"/>
          <w:szCs w:val="22"/>
        </w:rPr>
        <w:t>Research Assistant Professor</w:t>
      </w:r>
      <w:r>
        <w:rPr>
          <w:sz w:val="22"/>
          <w:szCs w:val="22"/>
        </w:rPr>
        <w:t>, Orthopedics, University of Colorado, Denver, School of Medicine</w:t>
      </w:r>
    </w:p>
    <w:p w14:paraId="538B6E58" w14:textId="77777777" w:rsidR="00C72E49" w:rsidRDefault="00C72E49" w:rsidP="00C72E49">
      <w:pPr>
        <w:spacing w:after="120"/>
        <w:rPr>
          <w:sz w:val="22"/>
        </w:rPr>
      </w:pPr>
      <w:r w:rsidRPr="00C25E46">
        <w:rPr>
          <w:sz w:val="22"/>
        </w:rPr>
        <w:t>2012-Present</w:t>
      </w:r>
      <w:r w:rsidRPr="00C25E46">
        <w:rPr>
          <w:sz w:val="22"/>
        </w:rPr>
        <w:tab/>
      </w:r>
      <w:r w:rsidRPr="00C25E46">
        <w:rPr>
          <w:sz w:val="22"/>
        </w:rPr>
        <w:tab/>
      </w:r>
      <w:r w:rsidRPr="003237C3">
        <w:rPr>
          <w:i/>
          <w:sz w:val="22"/>
        </w:rPr>
        <w:t>Founder and Chief Technology Officer</w:t>
      </w:r>
      <w:r>
        <w:rPr>
          <w:sz w:val="22"/>
        </w:rPr>
        <w:t xml:space="preserve">, </w:t>
      </w:r>
      <w:proofErr w:type="spellStart"/>
      <w:r>
        <w:rPr>
          <w:sz w:val="22"/>
        </w:rPr>
        <w:t>Verkko</w:t>
      </w:r>
      <w:proofErr w:type="spellEnd"/>
      <w:r>
        <w:rPr>
          <w:sz w:val="22"/>
        </w:rPr>
        <w:t xml:space="preserve"> Biomedical, </w:t>
      </w:r>
      <w:r w:rsidR="00EF5546">
        <w:rPr>
          <w:sz w:val="22"/>
        </w:rPr>
        <w:t>LLC</w:t>
      </w:r>
      <w:r>
        <w:rPr>
          <w:sz w:val="22"/>
        </w:rPr>
        <w:t xml:space="preserve">. </w:t>
      </w:r>
    </w:p>
    <w:p w14:paraId="6F16124B" w14:textId="77777777" w:rsidR="00565171" w:rsidRDefault="008D4070">
      <w:pPr>
        <w:spacing w:after="120"/>
        <w:ind w:left="2160" w:hanging="2160"/>
        <w:rPr>
          <w:sz w:val="22"/>
          <w:szCs w:val="22"/>
        </w:rPr>
      </w:pPr>
      <w:r>
        <w:rPr>
          <w:sz w:val="22"/>
          <w:szCs w:val="22"/>
        </w:rPr>
        <w:t>2009-Present</w:t>
      </w:r>
      <w:r>
        <w:rPr>
          <w:sz w:val="22"/>
          <w:szCs w:val="22"/>
        </w:rPr>
        <w:tab/>
      </w:r>
      <w:r w:rsidRPr="003237C3">
        <w:rPr>
          <w:i/>
          <w:sz w:val="22"/>
          <w:szCs w:val="22"/>
        </w:rPr>
        <w:t>Consultant</w:t>
      </w:r>
      <w:r>
        <w:rPr>
          <w:sz w:val="22"/>
          <w:szCs w:val="22"/>
        </w:rPr>
        <w:t xml:space="preserve"> with </w:t>
      </w:r>
      <w:proofErr w:type="spellStart"/>
      <w:r w:rsidR="00AC6BE2">
        <w:rPr>
          <w:sz w:val="22"/>
          <w:szCs w:val="22"/>
        </w:rPr>
        <w:t>Humatec</w:t>
      </w:r>
      <w:proofErr w:type="spellEnd"/>
      <w:r>
        <w:rPr>
          <w:sz w:val="22"/>
          <w:szCs w:val="22"/>
        </w:rPr>
        <w:t>, Kansas City,</w:t>
      </w:r>
      <w:r w:rsidR="00530EC2">
        <w:rPr>
          <w:sz w:val="22"/>
          <w:szCs w:val="22"/>
        </w:rPr>
        <w:t xml:space="preserve"> KS</w:t>
      </w:r>
    </w:p>
    <w:p w14:paraId="62EF5396" w14:textId="77777777" w:rsidR="00760E1F" w:rsidRPr="00C72E49" w:rsidRDefault="00760E1F" w:rsidP="00760E1F">
      <w:pPr>
        <w:spacing w:after="120"/>
        <w:ind w:left="2160" w:hanging="2160"/>
        <w:rPr>
          <w:sz w:val="22"/>
          <w:szCs w:val="22"/>
        </w:rPr>
      </w:pPr>
      <w:r>
        <w:rPr>
          <w:sz w:val="22"/>
          <w:szCs w:val="22"/>
        </w:rPr>
        <w:t>2016-2020</w:t>
      </w:r>
      <w:r>
        <w:rPr>
          <w:sz w:val="22"/>
          <w:szCs w:val="22"/>
        </w:rPr>
        <w:tab/>
      </w:r>
      <w:r w:rsidRPr="00A25A95">
        <w:rPr>
          <w:i/>
          <w:sz w:val="22"/>
          <w:szCs w:val="22"/>
        </w:rPr>
        <w:t>Advisor, Scientific and Clinical Advisory Board</w:t>
      </w:r>
      <w:r>
        <w:rPr>
          <w:sz w:val="22"/>
          <w:szCs w:val="22"/>
        </w:rPr>
        <w:t xml:space="preserve">, </w:t>
      </w:r>
      <w:proofErr w:type="spellStart"/>
      <w:r>
        <w:rPr>
          <w:sz w:val="22"/>
          <w:szCs w:val="22"/>
        </w:rPr>
        <w:t>PorOsteon</w:t>
      </w:r>
      <w:proofErr w:type="spellEnd"/>
      <w:r>
        <w:rPr>
          <w:sz w:val="22"/>
          <w:szCs w:val="22"/>
        </w:rPr>
        <w:t xml:space="preserve"> Spine, Inc. </w:t>
      </w:r>
    </w:p>
    <w:p w14:paraId="3CC8CBF2" w14:textId="77777777" w:rsidR="00C72E49" w:rsidRDefault="00C72E49" w:rsidP="00C72E49">
      <w:pPr>
        <w:spacing w:after="120"/>
        <w:ind w:left="2160" w:hanging="2160"/>
        <w:rPr>
          <w:sz w:val="22"/>
          <w:szCs w:val="22"/>
        </w:rPr>
      </w:pPr>
      <w:r>
        <w:rPr>
          <w:sz w:val="22"/>
          <w:szCs w:val="22"/>
        </w:rPr>
        <w:t>2014-2018</w:t>
      </w:r>
      <w:r>
        <w:rPr>
          <w:sz w:val="22"/>
          <w:szCs w:val="22"/>
        </w:rPr>
        <w:tab/>
      </w:r>
      <w:r>
        <w:rPr>
          <w:i/>
          <w:sz w:val="22"/>
          <w:szCs w:val="22"/>
        </w:rPr>
        <w:t>Chair: Scientific Advisory Board</w:t>
      </w:r>
      <w:r>
        <w:rPr>
          <w:sz w:val="22"/>
          <w:szCs w:val="22"/>
        </w:rPr>
        <w:t xml:space="preserve">, </w:t>
      </w:r>
      <w:proofErr w:type="spellStart"/>
      <w:r>
        <w:rPr>
          <w:sz w:val="22"/>
          <w:szCs w:val="22"/>
        </w:rPr>
        <w:t>Tridens</w:t>
      </w:r>
      <w:proofErr w:type="spellEnd"/>
      <w:r>
        <w:rPr>
          <w:sz w:val="22"/>
          <w:szCs w:val="22"/>
        </w:rPr>
        <w:t xml:space="preserve"> Medical</w:t>
      </w:r>
    </w:p>
    <w:p w14:paraId="7E44D0C3" w14:textId="77777777" w:rsidR="00DF302C" w:rsidRDefault="00DF302C" w:rsidP="00DF302C">
      <w:pPr>
        <w:spacing w:after="120"/>
        <w:ind w:left="2160" w:hanging="2160"/>
        <w:rPr>
          <w:sz w:val="22"/>
          <w:szCs w:val="22"/>
        </w:rPr>
      </w:pPr>
      <w:r>
        <w:rPr>
          <w:sz w:val="22"/>
          <w:szCs w:val="22"/>
        </w:rPr>
        <w:t>2006-2013</w:t>
      </w:r>
      <w:r>
        <w:rPr>
          <w:sz w:val="22"/>
          <w:szCs w:val="22"/>
        </w:rPr>
        <w:tab/>
      </w:r>
      <w:r w:rsidRPr="003237C3">
        <w:rPr>
          <w:i/>
          <w:sz w:val="22"/>
          <w:szCs w:val="22"/>
        </w:rPr>
        <w:t>Assistant Professor</w:t>
      </w:r>
      <w:r>
        <w:rPr>
          <w:sz w:val="22"/>
          <w:szCs w:val="22"/>
        </w:rPr>
        <w:t>, Department of Metallurgical and Materials Engineering, Colorado School of Mines</w:t>
      </w:r>
    </w:p>
    <w:p w14:paraId="3109BE7A" w14:textId="77777777" w:rsidR="00573FC4" w:rsidRDefault="00565171">
      <w:pPr>
        <w:spacing w:after="120"/>
        <w:ind w:left="2160" w:hanging="2160"/>
        <w:rPr>
          <w:sz w:val="22"/>
          <w:szCs w:val="22"/>
        </w:rPr>
      </w:pPr>
      <w:r>
        <w:rPr>
          <w:sz w:val="22"/>
          <w:szCs w:val="22"/>
        </w:rPr>
        <w:t>2000-2006</w:t>
      </w:r>
      <w:r w:rsidR="00573FC4">
        <w:rPr>
          <w:sz w:val="22"/>
          <w:szCs w:val="22"/>
        </w:rPr>
        <w:tab/>
      </w:r>
      <w:r w:rsidR="00573FC4">
        <w:rPr>
          <w:i/>
          <w:iCs/>
          <w:sz w:val="22"/>
          <w:szCs w:val="22"/>
        </w:rPr>
        <w:t>Research Assistant Professor</w:t>
      </w:r>
      <w:r w:rsidR="00573FC4">
        <w:rPr>
          <w:sz w:val="22"/>
          <w:szCs w:val="22"/>
        </w:rPr>
        <w:t>, Center for Commercial Applications of Combustion in Space, Colorado School of Mines</w:t>
      </w:r>
    </w:p>
    <w:p w14:paraId="5DDD2F0D" w14:textId="77777777" w:rsidR="00573FC4" w:rsidRDefault="00565171">
      <w:pPr>
        <w:spacing w:after="120"/>
        <w:ind w:left="2160" w:hanging="2160"/>
        <w:rPr>
          <w:sz w:val="22"/>
          <w:szCs w:val="22"/>
        </w:rPr>
      </w:pPr>
      <w:r>
        <w:rPr>
          <w:sz w:val="22"/>
          <w:szCs w:val="22"/>
        </w:rPr>
        <w:t>2002-2005</w:t>
      </w:r>
      <w:r w:rsidR="00573FC4">
        <w:rPr>
          <w:sz w:val="22"/>
          <w:szCs w:val="22"/>
        </w:rPr>
        <w:tab/>
      </w:r>
      <w:r w:rsidR="00573FC4">
        <w:rPr>
          <w:i/>
          <w:iCs/>
          <w:sz w:val="22"/>
          <w:szCs w:val="22"/>
        </w:rPr>
        <w:t>Research Associate</w:t>
      </w:r>
      <w:r w:rsidR="00573FC4">
        <w:rPr>
          <w:sz w:val="22"/>
          <w:szCs w:val="22"/>
        </w:rPr>
        <w:t xml:space="preserve">, </w:t>
      </w:r>
      <w:proofErr w:type="spellStart"/>
      <w:r w:rsidR="00573FC4">
        <w:rPr>
          <w:sz w:val="22"/>
          <w:szCs w:val="22"/>
        </w:rPr>
        <w:t>BioServe</w:t>
      </w:r>
      <w:proofErr w:type="spellEnd"/>
      <w:r w:rsidR="00573FC4">
        <w:rPr>
          <w:sz w:val="22"/>
          <w:szCs w:val="22"/>
        </w:rPr>
        <w:t xml:space="preserve"> Space Technologies, Department of Aerospace Engineering Sciences, University of Colorado</w:t>
      </w:r>
    </w:p>
    <w:p w14:paraId="0962F2AC" w14:textId="77777777" w:rsidR="00573FC4" w:rsidRDefault="00573FC4">
      <w:pPr>
        <w:spacing w:after="120"/>
        <w:ind w:left="2160" w:hanging="2160"/>
        <w:rPr>
          <w:sz w:val="22"/>
          <w:szCs w:val="22"/>
        </w:rPr>
      </w:pPr>
      <w:r>
        <w:rPr>
          <w:sz w:val="22"/>
          <w:szCs w:val="22"/>
        </w:rPr>
        <w:t>2004-2005</w:t>
      </w:r>
      <w:r>
        <w:rPr>
          <w:sz w:val="22"/>
          <w:szCs w:val="22"/>
        </w:rPr>
        <w:tab/>
      </w:r>
      <w:r>
        <w:rPr>
          <w:i/>
          <w:iCs/>
          <w:sz w:val="22"/>
          <w:szCs w:val="22"/>
        </w:rPr>
        <w:t>Instructor</w:t>
      </w:r>
      <w:r>
        <w:rPr>
          <w:sz w:val="22"/>
          <w:szCs w:val="22"/>
        </w:rPr>
        <w:t>, Mechanical Engineering, Colorado State University</w:t>
      </w:r>
    </w:p>
    <w:p w14:paraId="34046802" w14:textId="77777777" w:rsidR="00573FC4" w:rsidRDefault="00573FC4">
      <w:pPr>
        <w:spacing w:after="120"/>
        <w:ind w:left="2160" w:hanging="2160"/>
        <w:rPr>
          <w:sz w:val="22"/>
          <w:szCs w:val="22"/>
        </w:rPr>
      </w:pPr>
      <w:r>
        <w:rPr>
          <w:sz w:val="22"/>
          <w:szCs w:val="22"/>
        </w:rPr>
        <w:t>1999-2000</w:t>
      </w:r>
      <w:r>
        <w:rPr>
          <w:sz w:val="22"/>
          <w:szCs w:val="22"/>
        </w:rPr>
        <w:tab/>
      </w:r>
      <w:r>
        <w:rPr>
          <w:i/>
          <w:iCs/>
          <w:sz w:val="22"/>
          <w:szCs w:val="22"/>
        </w:rPr>
        <w:t>Postdoctoral Fellow</w:t>
      </w:r>
      <w:r>
        <w:rPr>
          <w:sz w:val="22"/>
          <w:szCs w:val="22"/>
        </w:rPr>
        <w:t>, Center for Commercial Applications of Combustion in Space, Colorado School of Mines</w:t>
      </w:r>
    </w:p>
    <w:p w14:paraId="2816DF0F" w14:textId="77777777" w:rsidR="00573FC4" w:rsidRDefault="00573FC4">
      <w:pPr>
        <w:spacing w:after="120"/>
        <w:ind w:left="2160" w:hanging="2160"/>
        <w:rPr>
          <w:sz w:val="22"/>
          <w:szCs w:val="22"/>
        </w:rPr>
      </w:pPr>
      <w:r>
        <w:rPr>
          <w:sz w:val="22"/>
          <w:szCs w:val="22"/>
        </w:rPr>
        <w:t>1994-1999</w:t>
      </w:r>
      <w:r>
        <w:rPr>
          <w:sz w:val="22"/>
          <w:szCs w:val="22"/>
        </w:rPr>
        <w:tab/>
      </w:r>
      <w:r>
        <w:rPr>
          <w:i/>
          <w:iCs/>
          <w:sz w:val="22"/>
          <w:szCs w:val="22"/>
        </w:rPr>
        <w:t>Graduate Research Assistant</w:t>
      </w:r>
      <w:r>
        <w:rPr>
          <w:sz w:val="22"/>
          <w:szCs w:val="22"/>
        </w:rPr>
        <w:t xml:space="preserve">, </w:t>
      </w:r>
      <w:proofErr w:type="spellStart"/>
      <w:r>
        <w:rPr>
          <w:sz w:val="22"/>
          <w:szCs w:val="22"/>
        </w:rPr>
        <w:t>BioServe</w:t>
      </w:r>
      <w:proofErr w:type="spellEnd"/>
      <w:r>
        <w:rPr>
          <w:sz w:val="22"/>
          <w:szCs w:val="22"/>
        </w:rPr>
        <w:t xml:space="preserve"> Space Technologies, Department of Aerospace Engineering, University of Colorado</w:t>
      </w:r>
    </w:p>
    <w:p w14:paraId="1077FD1F" w14:textId="77777777" w:rsidR="00573FC4" w:rsidRDefault="00573FC4">
      <w:pPr>
        <w:spacing w:after="120"/>
        <w:rPr>
          <w:sz w:val="22"/>
          <w:szCs w:val="22"/>
        </w:rPr>
      </w:pPr>
      <w:r>
        <w:rPr>
          <w:sz w:val="22"/>
          <w:szCs w:val="22"/>
        </w:rPr>
        <w:t>1997-1998</w:t>
      </w:r>
      <w:r>
        <w:rPr>
          <w:sz w:val="22"/>
          <w:szCs w:val="22"/>
        </w:rPr>
        <w:tab/>
      </w:r>
      <w:r>
        <w:rPr>
          <w:sz w:val="22"/>
          <w:szCs w:val="22"/>
        </w:rPr>
        <w:tab/>
      </w:r>
      <w:r>
        <w:rPr>
          <w:i/>
          <w:iCs/>
          <w:sz w:val="22"/>
          <w:szCs w:val="22"/>
        </w:rPr>
        <w:t>Engineer</w:t>
      </w:r>
      <w:r>
        <w:rPr>
          <w:sz w:val="22"/>
          <w:szCs w:val="22"/>
        </w:rPr>
        <w:t>, Laboratory Automation Research and Development,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Amgen Biopharma, Inc.</w:t>
      </w:r>
    </w:p>
    <w:p w14:paraId="66364A5A" w14:textId="77777777" w:rsidR="00573FC4" w:rsidRDefault="00573FC4">
      <w:pPr>
        <w:spacing w:after="120"/>
        <w:rPr>
          <w:sz w:val="22"/>
          <w:szCs w:val="22"/>
        </w:rPr>
      </w:pPr>
      <w:r>
        <w:rPr>
          <w:sz w:val="22"/>
          <w:szCs w:val="22"/>
        </w:rPr>
        <w:t>1996-1997</w:t>
      </w:r>
      <w:r>
        <w:rPr>
          <w:sz w:val="22"/>
          <w:szCs w:val="22"/>
        </w:rPr>
        <w:tab/>
      </w:r>
      <w:r>
        <w:rPr>
          <w:sz w:val="22"/>
          <w:szCs w:val="22"/>
        </w:rPr>
        <w:tab/>
      </w:r>
      <w:r>
        <w:rPr>
          <w:i/>
          <w:iCs/>
          <w:sz w:val="22"/>
          <w:szCs w:val="22"/>
        </w:rPr>
        <w:t>Research and Development Engineer</w:t>
      </w:r>
      <w:r>
        <w:rPr>
          <w:sz w:val="22"/>
          <w:szCs w:val="22"/>
        </w:rPr>
        <w:t>, Outlast Technologies Inc.</w:t>
      </w:r>
    </w:p>
    <w:p w14:paraId="4BCF5276" w14:textId="77777777" w:rsidR="004B182C" w:rsidRDefault="00573FC4" w:rsidP="00B87342">
      <w:pPr>
        <w:spacing w:after="120"/>
        <w:ind w:left="2160" w:hanging="2160"/>
        <w:rPr>
          <w:sz w:val="22"/>
          <w:szCs w:val="22"/>
        </w:rPr>
      </w:pPr>
      <w:r>
        <w:rPr>
          <w:sz w:val="22"/>
          <w:szCs w:val="22"/>
        </w:rPr>
        <w:t>1987-1994</w:t>
      </w:r>
      <w:r>
        <w:rPr>
          <w:sz w:val="22"/>
          <w:szCs w:val="22"/>
        </w:rPr>
        <w:tab/>
      </w:r>
      <w:r>
        <w:rPr>
          <w:i/>
          <w:iCs/>
          <w:sz w:val="22"/>
          <w:szCs w:val="22"/>
        </w:rPr>
        <w:t>Mass Properties Engineer</w:t>
      </w:r>
      <w:r>
        <w:rPr>
          <w:sz w:val="22"/>
          <w:szCs w:val="22"/>
        </w:rPr>
        <w:t>, Systems Integration and Mission Operations, Martin Marietta, Space Launch Systems</w:t>
      </w:r>
    </w:p>
    <w:p w14:paraId="6B9B44B1" w14:textId="77777777" w:rsidR="00B87342" w:rsidRDefault="00B87342">
      <w:pPr>
        <w:rPr>
          <w:sz w:val="28"/>
          <w:u w:val="single"/>
        </w:rPr>
      </w:pPr>
      <w:r>
        <w:rPr>
          <w:sz w:val="28"/>
          <w:u w:val="single"/>
        </w:rPr>
        <w:br w:type="page"/>
      </w:r>
    </w:p>
    <w:p w14:paraId="2F73C482" w14:textId="10DFD6B8" w:rsidR="00CA2CD0" w:rsidRPr="00351101" w:rsidRDefault="004B182C" w:rsidP="00351101">
      <w:pPr>
        <w:rPr>
          <w:sz w:val="28"/>
          <w:u w:val="single"/>
        </w:rPr>
      </w:pPr>
      <w:r>
        <w:rPr>
          <w:sz w:val="28"/>
          <w:u w:val="single"/>
        </w:rPr>
        <w:lastRenderedPageBreak/>
        <w:t>P</w:t>
      </w:r>
      <w:r>
        <w:rPr>
          <w:caps/>
          <w:u w:val="single"/>
        </w:rPr>
        <w:t>atents</w:t>
      </w:r>
    </w:p>
    <w:p w14:paraId="07468B18" w14:textId="2004B567" w:rsidR="00CA2CD0" w:rsidRDefault="00254F57" w:rsidP="00CA2CD0">
      <w:pPr>
        <w:pStyle w:val="ListParagraph"/>
        <w:numPr>
          <w:ilvl w:val="0"/>
          <w:numId w:val="11"/>
        </w:numPr>
        <w:rPr>
          <w:szCs w:val="22"/>
        </w:rPr>
      </w:pPr>
      <w:r>
        <w:rPr>
          <w:szCs w:val="22"/>
        </w:rPr>
        <w:t>US8</w:t>
      </w:r>
      <w:r w:rsidR="00351101">
        <w:rPr>
          <w:szCs w:val="22"/>
        </w:rPr>
        <w:t>,</w:t>
      </w:r>
      <w:r>
        <w:rPr>
          <w:szCs w:val="22"/>
        </w:rPr>
        <w:t>545</w:t>
      </w:r>
      <w:r w:rsidR="00351101">
        <w:rPr>
          <w:szCs w:val="22"/>
        </w:rPr>
        <w:t>,</w:t>
      </w:r>
      <w:r>
        <w:rPr>
          <w:szCs w:val="22"/>
        </w:rPr>
        <w:t>786</w:t>
      </w:r>
      <w:r w:rsidR="00CA2CD0">
        <w:rPr>
          <w:szCs w:val="22"/>
        </w:rPr>
        <w:t xml:space="preserve"> </w:t>
      </w:r>
      <w:r w:rsidR="004B182C" w:rsidRPr="00CA2CD0">
        <w:rPr>
          <w:szCs w:val="22"/>
        </w:rPr>
        <w:t xml:space="preserve">Manufacture of Porous Net-Shaped Materials Comprising of Alpha or Beta Tricalcium Phosphate or mixtures thereof, </w:t>
      </w:r>
      <w:r w:rsidR="004B182C" w:rsidRPr="00CA2CD0">
        <w:rPr>
          <w:b/>
          <w:bCs/>
          <w:szCs w:val="22"/>
        </w:rPr>
        <w:t>Ayers</w:t>
      </w:r>
      <w:r w:rsidR="004B182C" w:rsidRPr="00CA2CD0">
        <w:rPr>
          <w:szCs w:val="22"/>
        </w:rPr>
        <w:t xml:space="preserve"> RA, </w:t>
      </w:r>
      <w:proofErr w:type="spellStart"/>
      <w:r w:rsidR="004B182C" w:rsidRPr="00CA2CD0">
        <w:rPr>
          <w:szCs w:val="22"/>
        </w:rPr>
        <w:t>Simske</w:t>
      </w:r>
      <w:proofErr w:type="spellEnd"/>
      <w:r w:rsidR="004B182C" w:rsidRPr="00CA2CD0">
        <w:rPr>
          <w:szCs w:val="22"/>
        </w:rPr>
        <w:t xml:space="preserve"> SJ, Moore JJ, Castillo M, </w:t>
      </w:r>
      <w:proofErr w:type="spellStart"/>
      <w:r w:rsidR="004B182C" w:rsidRPr="00CA2CD0">
        <w:rPr>
          <w:szCs w:val="22"/>
        </w:rPr>
        <w:t>Gottoli</w:t>
      </w:r>
      <w:proofErr w:type="spellEnd"/>
      <w:r w:rsidR="004B182C" w:rsidRPr="00CA2CD0">
        <w:rPr>
          <w:szCs w:val="22"/>
        </w:rPr>
        <w:t xml:space="preserve"> G. </w:t>
      </w:r>
      <w:proofErr w:type="gramStart"/>
      <w:r w:rsidR="004B182C" w:rsidRPr="00CA2CD0">
        <w:rPr>
          <w:szCs w:val="22"/>
        </w:rPr>
        <w:t>June,</w:t>
      </w:r>
      <w:proofErr w:type="gramEnd"/>
      <w:r w:rsidR="004B182C" w:rsidRPr="00CA2CD0">
        <w:rPr>
          <w:szCs w:val="22"/>
        </w:rPr>
        <w:t xml:space="preserve"> 2003.</w:t>
      </w:r>
    </w:p>
    <w:p w14:paraId="05A54C3D" w14:textId="6FAFEAB6" w:rsidR="00351101" w:rsidRDefault="0030341C" w:rsidP="00351101">
      <w:pPr>
        <w:pStyle w:val="ListParagraph"/>
        <w:numPr>
          <w:ilvl w:val="0"/>
          <w:numId w:val="11"/>
        </w:numPr>
        <w:rPr>
          <w:szCs w:val="22"/>
        </w:rPr>
      </w:pPr>
      <w:r>
        <w:rPr>
          <w:szCs w:val="22"/>
        </w:rPr>
        <w:t>US10</w:t>
      </w:r>
      <w:r w:rsidR="00351101">
        <w:rPr>
          <w:szCs w:val="22"/>
        </w:rPr>
        <w:t>,</w:t>
      </w:r>
      <w:r>
        <w:rPr>
          <w:szCs w:val="22"/>
        </w:rPr>
        <w:t>118</w:t>
      </w:r>
      <w:r w:rsidR="00351101">
        <w:rPr>
          <w:szCs w:val="22"/>
        </w:rPr>
        <w:t>,</w:t>
      </w:r>
      <w:r>
        <w:rPr>
          <w:szCs w:val="22"/>
        </w:rPr>
        <w:t xml:space="preserve">827 Combustion Synthesis of Calcium Phosphate Constructs and Powders Doped with Atoms, Molecules, Ions or Compounds. Reed A. </w:t>
      </w:r>
      <w:r w:rsidRPr="0030341C">
        <w:rPr>
          <w:b/>
          <w:szCs w:val="22"/>
        </w:rPr>
        <w:t>Ayers</w:t>
      </w:r>
      <w:r>
        <w:rPr>
          <w:szCs w:val="22"/>
        </w:rPr>
        <w:t xml:space="preserve"> and Nina L. Vollmer. November 6</w:t>
      </w:r>
      <w:r w:rsidR="004D61D2">
        <w:rPr>
          <w:szCs w:val="22"/>
        </w:rPr>
        <w:t>,</w:t>
      </w:r>
      <w:r>
        <w:rPr>
          <w:szCs w:val="22"/>
        </w:rPr>
        <w:t xml:space="preserve"> 2018.</w:t>
      </w:r>
    </w:p>
    <w:p w14:paraId="5983E345" w14:textId="612A4519" w:rsidR="00254F57" w:rsidRPr="00351101" w:rsidRDefault="00351101" w:rsidP="00351101">
      <w:pPr>
        <w:pStyle w:val="ListParagraph"/>
        <w:numPr>
          <w:ilvl w:val="0"/>
          <w:numId w:val="11"/>
        </w:numPr>
        <w:rPr>
          <w:szCs w:val="22"/>
        </w:rPr>
      </w:pPr>
      <w:r w:rsidRPr="00351101">
        <w:rPr>
          <w:szCs w:val="22"/>
        </w:rPr>
        <w:t>US10,662,513</w:t>
      </w:r>
      <w:r>
        <w:rPr>
          <w:szCs w:val="22"/>
        </w:rPr>
        <w:t xml:space="preserve"> </w:t>
      </w:r>
      <w:r w:rsidRPr="00351101">
        <w:rPr>
          <w:szCs w:val="22"/>
        </w:rPr>
        <w:t>Dynamic, non-homogenous shape memory alloys</w:t>
      </w:r>
      <w:r>
        <w:rPr>
          <w:szCs w:val="22"/>
        </w:rPr>
        <w:t xml:space="preserve">. </w:t>
      </w:r>
      <w:r w:rsidRPr="00351101">
        <w:rPr>
          <w:szCs w:val="22"/>
        </w:rPr>
        <w:t>R</w:t>
      </w:r>
      <w:r>
        <w:rPr>
          <w:szCs w:val="22"/>
        </w:rPr>
        <w:t xml:space="preserve">eed </w:t>
      </w:r>
      <w:r w:rsidRPr="00351101">
        <w:rPr>
          <w:szCs w:val="22"/>
        </w:rPr>
        <w:t>A</w:t>
      </w:r>
      <w:r>
        <w:rPr>
          <w:szCs w:val="22"/>
        </w:rPr>
        <w:t>.</w:t>
      </w:r>
      <w:r w:rsidRPr="00351101">
        <w:rPr>
          <w:szCs w:val="22"/>
        </w:rPr>
        <w:t xml:space="preserve"> </w:t>
      </w:r>
      <w:r w:rsidRPr="00351101">
        <w:rPr>
          <w:b/>
          <w:bCs/>
          <w:szCs w:val="22"/>
        </w:rPr>
        <w:t>Ayers</w:t>
      </w:r>
      <w:r>
        <w:rPr>
          <w:szCs w:val="22"/>
        </w:rPr>
        <w:t>. May</w:t>
      </w:r>
      <w:r w:rsidRPr="00351101">
        <w:rPr>
          <w:szCs w:val="22"/>
        </w:rPr>
        <w:t xml:space="preserve"> 2020</w:t>
      </w:r>
    </w:p>
    <w:p w14:paraId="4CC28CBB" w14:textId="77777777" w:rsidR="004B182C" w:rsidRDefault="004B182C">
      <w:pPr>
        <w:rPr>
          <w:caps/>
          <w:sz w:val="28"/>
          <w:u w:val="single"/>
        </w:rPr>
      </w:pPr>
    </w:p>
    <w:p w14:paraId="5E9DCAAF" w14:textId="77777777" w:rsidR="00573FC4" w:rsidRDefault="00573FC4">
      <w:pPr>
        <w:rPr>
          <w:caps/>
          <w:u w:val="single"/>
        </w:rPr>
      </w:pPr>
      <w:r>
        <w:rPr>
          <w:caps/>
          <w:sz w:val="28"/>
          <w:u w:val="single"/>
        </w:rPr>
        <w:t>R</w:t>
      </w:r>
      <w:r>
        <w:rPr>
          <w:caps/>
          <w:u w:val="single"/>
        </w:rPr>
        <w:t>esearch</w:t>
      </w:r>
      <w:r>
        <w:rPr>
          <w:caps/>
          <w:sz w:val="28"/>
          <w:u w:val="single"/>
        </w:rPr>
        <w:t xml:space="preserve"> I</w:t>
      </w:r>
      <w:r>
        <w:rPr>
          <w:caps/>
          <w:u w:val="single"/>
        </w:rPr>
        <w:t>nterests:</w:t>
      </w:r>
    </w:p>
    <w:p w14:paraId="281A1B6C" w14:textId="36B6360E" w:rsidR="00351101" w:rsidRDefault="00351101" w:rsidP="00351101">
      <w:pPr>
        <w:spacing w:after="120"/>
        <w:ind w:left="540" w:hanging="540"/>
        <w:rPr>
          <w:sz w:val="22"/>
          <w:szCs w:val="22"/>
        </w:rPr>
      </w:pPr>
      <w:r w:rsidRPr="00CA2CD0">
        <w:rPr>
          <w:szCs w:val="22"/>
        </w:rPr>
        <w:t>•</w:t>
      </w:r>
      <w:r w:rsidRPr="00CA2CD0">
        <w:rPr>
          <w:szCs w:val="22"/>
        </w:rPr>
        <w:tab/>
      </w:r>
      <w:r>
        <w:rPr>
          <w:szCs w:val="22"/>
        </w:rPr>
        <w:t>Failure analysis of medical devices and materials including microbial influenced corrosion of orthopedic biomedical alloys as well and fracture and loosening</w:t>
      </w:r>
    </w:p>
    <w:p w14:paraId="667572DD" w14:textId="031A3720" w:rsidR="00717660" w:rsidRPr="00351101" w:rsidRDefault="0020149C" w:rsidP="00351101">
      <w:pPr>
        <w:pStyle w:val="ListParagraph"/>
        <w:numPr>
          <w:ilvl w:val="0"/>
          <w:numId w:val="14"/>
        </w:numPr>
        <w:spacing w:after="120"/>
        <w:ind w:left="540" w:hanging="540"/>
        <w:rPr>
          <w:szCs w:val="22"/>
        </w:rPr>
      </w:pPr>
      <w:r w:rsidRPr="00351101">
        <w:rPr>
          <w:szCs w:val="22"/>
        </w:rPr>
        <w:t>Powder metallurgy and ceramic m</w:t>
      </w:r>
      <w:r w:rsidR="00717660" w:rsidRPr="00351101">
        <w:rPr>
          <w:szCs w:val="22"/>
        </w:rPr>
        <w:t>anufacture</w:t>
      </w:r>
      <w:r w:rsidR="00573FC4" w:rsidRPr="00351101">
        <w:rPr>
          <w:szCs w:val="22"/>
        </w:rPr>
        <w:t xml:space="preserve"> of materials for bone engineering including, shape memory alloys, multiphasic calcium phosphate ceramics, bioabsorbable materials</w:t>
      </w:r>
      <w:r w:rsidR="00717660" w:rsidRPr="00351101">
        <w:rPr>
          <w:szCs w:val="22"/>
        </w:rPr>
        <w:t>.</w:t>
      </w:r>
    </w:p>
    <w:p w14:paraId="42C47994" w14:textId="0978A16F" w:rsidR="00573FC4" w:rsidRPr="00CA2CD0" w:rsidRDefault="00717660" w:rsidP="00717660">
      <w:pPr>
        <w:spacing w:after="120"/>
        <w:ind w:left="540" w:hanging="540"/>
        <w:rPr>
          <w:szCs w:val="22"/>
        </w:rPr>
      </w:pPr>
      <w:r>
        <w:rPr>
          <w:sz w:val="22"/>
          <w:szCs w:val="22"/>
        </w:rPr>
        <w:t>•</w:t>
      </w:r>
      <w:r>
        <w:rPr>
          <w:sz w:val="22"/>
          <w:szCs w:val="22"/>
        </w:rPr>
        <w:tab/>
      </w:r>
      <w:r>
        <w:rPr>
          <w:szCs w:val="22"/>
        </w:rPr>
        <w:t xml:space="preserve">Synthesis (FAST, SPS, Combustion) processing and characterization of </w:t>
      </w:r>
      <w:r w:rsidR="004D43ED" w:rsidRPr="00CA2CD0">
        <w:rPr>
          <w:szCs w:val="22"/>
        </w:rPr>
        <w:t>light alloys (titanium</w:t>
      </w:r>
      <w:r>
        <w:rPr>
          <w:szCs w:val="22"/>
        </w:rPr>
        <w:t xml:space="preserve">, </w:t>
      </w:r>
      <w:proofErr w:type="gramStart"/>
      <w:r>
        <w:rPr>
          <w:szCs w:val="22"/>
        </w:rPr>
        <w:t>magnesium</w:t>
      </w:r>
      <w:proofErr w:type="gramEnd"/>
      <w:r>
        <w:rPr>
          <w:szCs w:val="22"/>
        </w:rPr>
        <w:t xml:space="preserve"> </w:t>
      </w:r>
      <w:r w:rsidR="004D43ED" w:rsidRPr="00CA2CD0">
        <w:rPr>
          <w:szCs w:val="22"/>
        </w:rPr>
        <w:t>and CoCr alloys)</w:t>
      </w:r>
      <w:r w:rsidR="00573FC4" w:rsidRPr="00CA2CD0">
        <w:rPr>
          <w:szCs w:val="22"/>
        </w:rPr>
        <w:t xml:space="preserve">. </w:t>
      </w:r>
    </w:p>
    <w:p w14:paraId="0678EED2" w14:textId="77777777" w:rsidR="00573FC4" w:rsidRPr="00CA2CD0" w:rsidRDefault="00573FC4">
      <w:pPr>
        <w:spacing w:after="120"/>
        <w:ind w:left="540" w:hanging="540"/>
        <w:rPr>
          <w:szCs w:val="22"/>
        </w:rPr>
      </w:pPr>
      <w:r w:rsidRPr="00CA2CD0">
        <w:rPr>
          <w:szCs w:val="22"/>
        </w:rPr>
        <w:t>•</w:t>
      </w:r>
      <w:r w:rsidRPr="00CA2CD0">
        <w:rPr>
          <w:szCs w:val="22"/>
        </w:rPr>
        <w:tab/>
      </w:r>
      <w:r w:rsidR="006646DF">
        <w:rPr>
          <w:szCs w:val="22"/>
        </w:rPr>
        <w:t>Reactive Materials S</w:t>
      </w:r>
      <w:r w:rsidR="00D62C68" w:rsidRPr="00CA2CD0">
        <w:rPr>
          <w:szCs w:val="22"/>
        </w:rPr>
        <w:t>tructures</w:t>
      </w:r>
      <w:r w:rsidR="006646DF">
        <w:rPr>
          <w:szCs w:val="22"/>
        </w:rPr>
        <w:t xml:space="preserve"> (RMS)</w:t>
      </w:r>
      <w:r w:rsidR="00D62C68" w:rsidRPr="00CA2CD0">
        <w:rPr>
          <w:szCs w:val="22"/>
        </w:rPr>
        <w:t xml:space="preserve"> synthesis </w:t>
      </w:r>
      <w:r w:rsidR="00717660">
        <w:rPr>
          <w:szCs w:val="22"/>
        </w:rPr>
        <w:t>using SPS</w:t>
      </w:r>
      <w:r w:rsidR="00D7388E">
        <w:rPr>
          <w:szCs w:val="22"/>
        </w:rPr>
        <w:t>/Field Affected Sintering</w:t>
      </w:r>
      <w:r w:rsidR="00717660">
        <w:rPr>
          <w:szCs w:val="22"/>
        </w:rPr>
        <w:t>.</w:t>
      </w:r>
    </w:p>
    <w:p w14:paraId="795A35B0" w14:textId="77777777" w:rsidR="001023D9" w:rsidRPr="001023D9" w:rsidRDefault="00573FC4" w:rsidP="001023D9">
      <w:pPr>
        <w:pStyle w:val="Heading4"/>
        <w:rPr>
          <w:caps/>
          <w:sz w:val="24"/>
        </w:rPr>
      </w:pPr>
      <w:r>
        <w:rPr>
          <w:caps/>
        </w:rPr>
        <w:t>G</w:t>
      </w:r>
      <w:r>
        <w:rPr>
          <w:caps/>
          <w:sz w:val="24"/>
        </w:rPr>
        <w:t>rants</w:t>
      </w:r>
      <w:r>
        <w:rPr>
          <w:caps/>
        </w:rPr>
        <w:t xml:space="preserve"> </w:t>
      </w:r>
      <w:r>
        <w:rPr>
          <w:caps/>
          <w:sz w:val="24"/>
        </w:rPr>
        <w:t>and</w:t>
      </w:r>
      <w:r>
        <w:rPr>
          <w:caps/>
        </w:rPr>
        <w:t xml:space="preserve"> A</w:t>
      </w:r>
      <w:r>
        <w:rPr>
          <w:caps/>
          <w:sz w:val="24"/>
        </w:rPr>
        <w:t>wards</w:t>
      </w:r>
    </w:p>
    <w:p w14:paraId="14CA9D52" w14:textId="77777777" w:rsidR="001023D9" w:rsidRPr="00CA2CD0" w:rsidRDefault="001023D9">
      <w:pPr>
        <w:rPr>
          <w:szCs w:val="22"/>
        </w:rPr>
      </w:pPr>
      <w:r w:rsidRPr="00CA2CD0">
        <w:rPr>
          <w:szCs w:val="22"/>
        </w:rPr>
        <w:t xml:space="preserve">Society of Biomaterials, Oral and Craniofacial Special Interest Group, </w:t>
      </w:r>
      <w:r w:rsidRPr="00CA2CD0">
        <w:rPr>
          <w:szCs w:val="22"/>
          <w:u w:val="single"/>
        </w:rPr>
        <w:t>Best Poster</w:t>
      </w:r>
      <w:r w:rsidRPr="00CA2CD0">
        <w:rPr>
          <w:szCs w:val="22"/>
        </w:rPr>
        <w:t xml:space="preserve">, Combustion Synthesis of Calcium Phosphate Blocks Doped with Silver for Treatment of </w:t>
      </w:r>
      <w:proofErr w:type="gramStart"/>
      <w:r w:rsidRPr="00CA2CD0">
        <w:rPr>
          <w:szCs w:val="22"/>
        </w:rPr>
        <w:t>Large Scale</w:t>
      </w:r>
      <w:proofErr w:type="gramEnd"/>
      <w:r w:rsidRPr="00CA2CD0">
        <w:rPr>
          <w:szCs w:val="22"/>
        </w:rPr>
        <w:t xml:space="preserve"> Battlefield Injuries, N. Vollmer and R. </w:t>
      </w:r>
      <w:r w:rsidRPr="00CA2CD0">
        <w:rPr>
          <w:b/>
          <w:szCs w:val="22"/>
        </w:rPr>
        <w:t>Ayers</w:t>
      </w:r>
      <w:r w:rsidRPr="00CA2CD0">
        <w:rPr>
          <w:szCs w:val="22"/>
        </w:rPr>
        <w:t>, Annual meeting, October 4-7, 2012.</w:t>
      </w:r>
    </w:p>
    <w:p w14:paraId="3C021A59" w14:textId="77777777" w:rsidR="001023D9" w:rsidRPr="00CA2CD0" w:rsidRDefault="001023D9">
      <w:pPr>
        <w:rPr>
          <w:szCs w:val="22"/>
        </w:rPr>
      </w:pPr>
    </w:p>
    <w:p w14:paraId="37B98DB7" w14:textId="77777777" w:rsidR="00573FC4" w:rsidRPr="00CA2CD0" w:rsidRDefault="00C25E46">
      <w:pPr>
        <w:rPr>
          <w:szCs w:val="22"/>
        </w:rPr>
      </w:pPr>
      <w:r w:rsidRPr="00CA2CD0">
        <w:rPr>
          <w:szCs w:val="22"/>
        </w:rPr>
        <w:t>A</w:t>
      </w:r>
      <w:r w:rsidR="00573FC4" w:rsidRPr="00CA2CD0">
        <w:rPr>
          <w:szCs w:val="22"/>
        </w:rPr>
        <w:t xml:space="preserve">merican society of </w:t>
      </w:r>
      <w:r w:rsidR="002457A9" w:rsidRPr="00CA2CD0">
        <w:rPr>
          <w:szCs w:val="22"/>
        </w:rPr>
        <w:t>Dermatopathology</w:t>
      </w:r>
      <w:r w:rsidR="00573FC4" w:rsidRPr="00CA2CD0">
        <w:rPr>
          <w:szCs w:val="22"/>
        </w:rPr>
        <w:t xml:space="preserve">, Physician in Training Award Oral Abstract, Unusual response to ear piercing: granulomatous response to titanium alloy? High WA, </w:t>
      </w:r>
      <w:r w:rsidR="00573FC4" w:rsidRPr="00CA2CD0">
        <w:rPr>
          <w:b/>
          <w:bCs/>
          <w:szCs w:val="22"/>
        </w:rPr>
        <w:t>Ayers</w:t>
      </w:r>
      <w:r w:rsidR="00573FC4" w:rsidRPr="00CA2CD0">
        <w:rPr>
          <w:szCs w:val="22"/>
        </w:rPr>
        <w:t xml:space="preserve"> RA, Chang A, Fitzpatrick JE. 42</w:t>
      </w:r>
      <w:r w:rsidR="00573FC4" w:rsidRPr="00CA2CD0">
        <w:rPr>
          <w:szCs w:val="22"/>
          <w:vertAlign w:val="superscript"/>
        </w:rPr>
        <w:t>nd</w:t>
      </w:r>
      <w:r w:rsidR="00573FC4" w:rsidRPr="00CA2CD0">
        <w:rPr>
          <w:szCs w:val="22"/>
        </w:rPr>
        <w:t xml:space="preserve"> Annual Meeting, Seattle Washington, October 20-23, 2005.</w:t>
      </w:r>
    </w:p>
    <w:p w14:paraId="647E86F6" w14:textId="77777777" w:rsidR="00573FC4" w:rsidRDefault="00573FC4">
      <w:pPr>
        <w:rPr>
          <w:sz w:val="22"/>
          <w:szCs w:val="22"/>
        </w:rPr>
      </w:pPr>
    </w:p>
    <w:p w14:paraId="650C7145" w14:textId="77777777" w:rsidR="009D3FF4" w:rsidRPr="00CA2CD0" w:rsidRDefault="009D3FF4">
      <w:pPr>
        <w:rPr>
          <w:szCs w:val="22"/>
          <w:u w:val="single"/>
        </w:rPr>
      </w:pPr>
      <w:r w:rsidRPr="00CA2CD0">
        <w:rPr>
          <w:szCs w:val="22"/>
          <w:u w:val="single"/>
        </w:rPr>
        <w:t>Fu</w:t>
      </w:r>
      <w:r w:rsidR="002457A9" w:rsidRPr="00CA2CD0">
        <w:rPr>
          <w:szCs w:val="22"/>
          <w:u w:val="single"/>
        </w:rPr>
        <w:t>nded research:</w:t>
      </w:r>
    </w:p>
    <w:p w14:paraId="1000E8BF" w14:textId="45986ECF" w:rsidR="008419AD" w:rsidRDefault="008419AD" w:rsidP="00756FDA">
      <w:pPr>
        <w:spacing w:after="120"/>
        <w:rPr>
          <w:szCs w:val="22"/>
        </w:rPr>
      </w:pPr>
      <w:r w:rsidRPr="006646DF">
        <w:rPr>
          <w:b/>
          <w:szCs w:val="22"/>
        </w:rPr>
        <w:t xml:space="preserve">NIH - </w:t>
      </w:r>
      <w:r w:rsidRPr="008419AD">
        <w:rPr>
          <w:b/>
          <w:szCs w:val="22"/>
        </w:rPr>
        <w:t>1R21AR080873-01A1</w:t>
      </w:r>
      <w:r>
        <w:rPr>
          <w:b/>
          <w:szCs w:val="22"/>
        </w:rPr>
        <w:t xml:space="preserve"> </w:t>
      </w:r>
      <w:r w:rsidRPr="008419AD">
        <w:rPr>
          <w:szCs w:val="22"/>
        </w:rPr>
        <w:t xml:space="preserve">In-vivo </w:t>
      </w:r>
      <w:r>
        <w:rPr>
          <w:szCs w:val="22"/>
        </w:rPr>
        <w:t>P</w:t>
      </w:r>
      <w:r w:rsidRPr="008419AD">
        <w:rPr>
          <w:szCs w:val="22"/>
        </w:rPr>
        <w:t xml:space="preserve">olymicrobial </w:t>
      </w:r>
      <w:r>
        <w:rPr>
          <w:szCs w:val="22"/>
        </w:rPr>
        <w:t>B</w:t>
      </w:r>
      <w:r w:rsidRPr="008419AD">
        <w:rPr>
          <w:szCs w:val="22"/>
        </w:rPr>
        <w:t xml:space="preserve">iofilms </w:t>
      </w:r>
      <w:r>
        <w:rPr>
          <w:szCs w:val="22"/>
        </w:rPr>
        <w:t>R</w:t>
      </w:r>
      <w:r w:rsidRPr="008419AD">
        <w:rPr>
          <w:szCs w:val="22"/>
        </w:rPr>
        <w:t xml:space="preserve">esulting in </w:t>
      </w:r>
      <w:r>
        <w:rPr>
          <w:szCs w:val="22"/>
        </w:rPr>
        <w:t>I</w:t>
      </w:r>
      <w:r w:rsidRPr="008419AD">
        <w:rPr>
          <w:szCs w:val="22"/>
        </w:rPr>
        <w:t xml:space="preserve">mplant </w:t>
      </w:r>
      <w:r>
        <w:rPr>
          <w:szCs w:val="22"/>
        </w:rPr>
        <w:t>C</w:t>
      </w:r>
      <w:r w:rsidRPr="008419AD">
        <w:rPr>
          <w:szCs w:val="22"/>
        </w:rPr>
        <w:t xml:space="preserve">orrosion and </w:t>
      </w:r>
      <w:r>
        <w:rPr>
          <w:szCs w:val="22"/>
        </w:rPr>
        <w:t>M</w:t>
      </w:r>
      <w:r w:rsidRPr="008419AD">
        <w:rPr>
          <w:szCs w:val="22"/>
        </w:rPr>
        <w:t>etallosis</w:t>
      </w:r>
      <w:r w:rsidRPr="00CA2CD0">
        <w:rPr>
          <w:szCs w:val="22"/>
        </w:rPr>
        <w:t xml:space="preserve"> – Reed Ayers, sole PI ($</w:t>
      </w:r>
      <w:r>
        <w:rPr>
          <w:szCs w:val="22"/>
        </w:rPr>
        <w:t>205</w:t>
      </w:r>
      <w:r w:rsidRPr="00CA2CD0">
        <w:rPr>
          <w:szCs w:val="22"/>
        </w:rPr>
        <w:t>,</w:t>
      </w:r>
      <w:r>
        <w:rPr>
          <w:szCs w:val="22"/>
        </w:rPr>
        <w:t>26</w:t>
      </w:r>
      <w:r w:rsidRPr="00CA2CD0">
        <w:rPr>
          <w:szCs w:val="22"/>
        </w:rPr>
        <w:t xml:space="preserve">0). </w:t>
      </w:r>
      <w:r>
        <w:rPr>
          <w:szCs w:val="22"/>
        </w:rPr>
        <w:t>12/19/22</w:t>
      </w:r>
      <w:r w:rsidRPr="00CA2CD0">
        <w:rPr>
          <w:szCs w:val="22"/>
        </w:rPr>
        <w:t>-</w:t>
      </w:r>
      <w:r>
        <w:rPr>
          <w:szCs w:val="22"/>
        </w:rPr>
        <w:t>11/30/24.</w:t>
      </w:r>
    </w:p>
    <w:p w14:paraId="782A0E47" w14:textId="08A1E344" w:rsidR="00013E15" w:rsidRDefault="00013E15" w:rsidP="00756FDA">
      <w:pPr>
        <w:spacing w:after="120"/>
        <w:rPr>
          <w:szCs w:val="22"/>
        </w:rPr>
      </w:pPr>
      <w:r>
        <w:rPr>
          <w:szCs w:val="22"/>
        </w:rPr>
        <w:t xml:space="preserve">University of Colorado, School of Medicine, </w:t>
      </w:r>
      <w:r w:rsidRPr="00013E15">
        <w:rPr>
          <w:szCs w:val="22"/>
        </w:rPr>
        <w:t>Department of Orthopedics Pilot Research Grants</w:t>
      </w:r>
      <w:r>
        <w:rPr>
          <w:szCs w:val="22"/>
        </w:rPr>
        <w:t xml:space="preserve">, </w:t>
      </w:r>
      <w:r w:rsidRPr="00013E15">
        <w:rPr>
          <w:szCs w:val="22"/>
        </w:rPr>
        <w:t>Biomechanical Evaluation of Band Clamp Systems as a Method to Dec</w:t>
      </w:r>
      <w:r>
        <w:rPr>
          <w:szCs w:val="22"/>
        </w:rPr>
        <w:t xml:space="preserve">rease Proximal Junctional Level </w:t>
      </w:r>
      <w:r w:rsidRPr="00013E15">
        <w:rPr>
          <w:szCs w:val="22"/>
        </w:rPr>
        <w:t>Load in Thoracolumbar Instrumentation</w:t>
      </w:r>
      <w:r>
        <w:rPr>
          <w:szCs w:val="22"/>
        </w:rPr>
        <w:t xml:space="preserve">, Reed Ayers sole PI ($10,000). June 2015-April 2016. </w:t>
      </w:r>
    </w:p>
    <w:p w14:paraId="4B7EA702" w14:textId="4A786AB1" w:rsidR="0095155E" w:rsidRPr="00CA2CD0" w:rsidRDefault="00D62354" w:rsidP="00756FDA">
      <w:pPr>
        <w:spacing w:after="120"/>
        <w:rPr>
          <w:szCs w:val="22"/>
        </w:rPr>
      </w:pPr>
      <w:r w:rsidRPr="00CA2CD0">
        <w:rPr>
          <w:szCs w:val="22"/>
        </w:rPr>
        <w:t xml:space="preserve">State of Colorado Biomedical Economic Development Grant, </w:t>
      </w:r>
      <w:r w:rsidR="00E374AD" w:rsidRPr="00CA2CD0">
        <w:rPr>
          <w:szCs w:val="22"/>
        </w:rPr>
        <w:t xml:space="preserve">Tricalcium phosphate manufacture for biomedical applications, </w:t>
      </w:r>
      <w:r w:rsidR="005A7B1A" w:rsidRPr="00CA2CD0">
        <w:rPr>
          <w:szCs w:val="22"/>
        </w:rPr>
        <w:t>Reed Ayers sole PI ($35,000). September 2011-August 2012</w:t>
      </w:r>
      <w:r w:rsidR="00EB76D0" w:rsidRPr="00CA2CD0">
        <w:rPr>
          <w:szCs w:val="22"/>
        </w:rPr>
        <w:t xml:space="preserve">. Completed. </w:t>
      </w:r>
    </w:p>
    <w:p w14:paraId="438BA1D6" w14:textId="43E88663" w:rsidR="004D43ED" w:rsidRPr="00CA2CD0" w:rsidRDefault="0095155E" w:rsidP="00756FDA">
      <w:pPr>
        <w:spacing w:after="120"/>
        <w:rPr>
          <w:szCs w:val="22"/>
        </w:rPr>
      </w:pPr>
      <w:r w:rsidRPr="00CA2CD0">
        <w:rPr>
          <w:szCs w:val="22"/>
        </w:rPr>
        <w:t>University of Colorado, ($5,000) Calcium Phosphate/Collagen scaffold intervertebral spacer. Reed Ayers PI, Summer 2011.</w:t>
      </w:r>
      <w:r w:rsidR="00717660">
        <w:rPr>
          <w:szCs w:val="22"/>
        </w:rPr>
        <w:t xml:space="preserve"> Completed.</w:t>
      </w:r>
    </w:p>
    <w:p w14:paraId="649B195E" w14:textId="03DFE381" w:rsidR="002457A9" w:rsidRPr="00CA2CD0" w:rsidRDefault="004D43ED" w:rsidP="00756FDA">
      <w:pPr>
        <w:spacing w:after="120"/>
        <w:rPr>
          <w:szCs w:val="22"/>
        </w:rPr>
      </w:pPr>
      <w:r w:rsidRPr="006646DF">
        <w:rPr>
          <w:b/>
          <w:szCs w:val="22"/>
        </w:rPr>
        <w:t>NIH - 1R15 AR060011-01</w:t>
      </w:r>
      <w:r w:rsidRPr="00CA2CD0">
        <w:rPr>
          <w:szCs w:val="22"/>
        </w:rPr>
        <w:t xml:space="preserve"> The Anelastic Strain Response of Spine Rods in a Biologic Environment</w:t>
      </w:r>
      <w:r w:rsidR="0095155E" w:rsidRPr="00CA2CD0">
        <w:rPr>
          <w:szCs w:val="22"/>
        </w:rPr>
        <w:t xml:space="preserve"> – Reed Ayers, s</w:t>
      </w:r>
      <w:r w:rsidR="00D62354" w:rsidRPr="00CA2CD0">
        <w:rPr>
          <w:szCs w:val="22"/>
        </w:rPr>
        <w:t>ole PI ($287</w:t>
      </w:r>
      <w:r w:rsidRPr="00CA2CD0">
        <w:rPr>
          <w:szCs w:val="22"/>
        </w:rPr>
        <w:t>,000). September 2010-August 2013</w:t>
      </w:r>
      <w:r w:rsidR="00717660">
        <w:rPr>
          <w:szCs w:val="22"/>
        </w:rPr>
        <w:t>.</w:t>
      </w:r>
    </w:p>
    <w:p w14:paraId="2D290597" w14:textId="77777777" w:rsidR="009D3FF4" w:rsidRPr="00CA2CD0" w:rsidRDefault="00942BCC" w:rsidP="00756FDA">
      <w:pPr>
        <w:spacing w:after="120"/>
        <w:rPr>
          <w:szCs w:val="22"/>
        </w:rPr>
      </w:pPr>
      <w:proofErr w:type="gramStart"/>
      <w:r w:rsidRPr="00CA2CD0">
        <w:rPr>
          <w:szCs w:val="22"/>
        </w:rPr>
        <w:t>Sub contract</w:t>
      </w:r>
      <w:proofErr w:type="gramEnd"/>
      <w:r w:rsidRPr="00CA2CD0">
        <w:rPr>
          <w:szCs w:val="22"/>
        </w:rPr>
        <w:t xml:space="preserve"> to DE Technologies under </w:t>
      </w:r>
      <w:r w:rsidR="009D3FF4" w:rsidRPr="006646DF">
        <w:rPr>
          <w:b/>
          <w:szCs w:val="22"/>
        </w:rPr>
        <w:t>DARPA</w:t>
      </w:r>
      <w:r w:rsidRPr="006646DF">
        <w:rPr>
          <w:b/>
          <w:szCs w:val="22"/>
        </w:rPr>
        <w:t xml:space="preserve"> Program (BAA 08-23)</w:t>
      </w:r>
      <w:r w:rsidR="009D3FF4" w:rsidRPr="00CA2CD0">
        <w:rPr>
          <w:szCs w:val="22"/>
        </w:rPr>
        <w:t xml:space="preserve"> – </w:t>
      </w:r>
      <w:r w:rsidRPr="00CA2CD0">
        <w:rPr>
          <w:szCs w:val="22"/>
        </w:rPr>
        <w:t xml:space="preserve">Spark Plasma Sintering of Novel </w:t>
      </w:r>
      <w:r w:rsidR="009D3FF4" w:rsidRPr="00CA2CD0">
        <w:rPr>
          <w:szCs w:val="22"/>
        </w:rPr>
        <w:t xml:space="preserve">Reactive Materials – </w:t>
      </w:r>
      <w:r w:rsidR="004D43ED" w:rsidRPr="00CA2CD0">
        <w:rPr>
          <w:szCs w:val="22"/>
        </w:rPr>
        <w:t>Ree</w:t>
      </w:r>
      <w:r w:rsidR="0095155E" w:rsidRPr="00CA2CD0">
        <w:rPr>
          <w:szCs w:val="22"/>
        </w:rPr>
        <w:t>d A. Ayers, s</w:t>
      </w:r>
      <w:r w:rsidR="004D43ED" w:rsidRPr="00CA2CD0">
        <w:rPr>
          <w:szCs w:val="22"/>
        </w:rPr>
        <w:t>ole PI ($235,000). January 2009-September 2010</w:t>
      </w:r>
      <w:r w:rsidR="009D3FF4" w:rsidRPr="00CA2CD0">
        <w:rPr>
          <w:szCs w:val="22"/>
        </w:rPr>
        <w:t xml:space="preserve">. </w:t>
      </w:r>
      <w:r w:rsidR="00EB76D0" w:rsidRPr="00CA2CD0">
        <w:rPr>
          <w:szCs w:val="22"/>
        </w:rPr>
        <w:t xml:space="preserve"> Completed. Program terminated due to budget cuts. </w:t>
      </w:r>
    </w:p>
    <w:p w14:paraId="19C82E8D" w14:textId="77777777" w:rsidR="00573FC4" w:rsidRPr="00CA2CD0" w:rsidRDefault="00573FC4" w:rsidP="00756FDA">
      <w:pPr>
        <w:spacing w:after="120"/>
        <w:rPr>
          <w:szCs w:val="22"/>
        </w:rPr>
      </w:pPr>
    </w:p>
    <w:p w14:paraId="2FAE8FA5" w14:textId="77777777" w:rsidR="009D3FF4" w:rsidRPr="00CA2CD0" w:rsidRDefault="009D3FF4">
      <w:pPr>
        <w:rPr>
          <w:szCs w:val="22"/>
          <w:u w:val="single"/>
        </w:rPr>
      </w:pPr>
      <w:r w:rsidRPr="00CA2CD0">
        <w:rPr>
          <w:szCs w:val="22"/>
          <w:u w:val="single"/>
        </w:rPr>
        <w:t>Industry Funded Research:</w:t>
      </w:r>
    </w:p>
    <w:p w14:paraId="67BAA2DF" w14:textId="03825B1C" w:rsidR="004C24F6" w:rsidRDefault="004C24F6" w:rsidP="00756FDA">
      <w:pPr>
        <w:spacing w:after="120"/>
        <w:rPr>
          <w:szCs w:val="22"/>
        </w:rPr>
      </w:pPr>
      <w:proofErr w:type="spellStart"/>
      <w:r>
        <w:rPr>
          <w:szCs w:val="22"/>
        </w:rPr>
        <w:t>Sinaptic</w:t>
      </w:r>
      <w:proofErr w:type="spellEnd"/>
      <w:r>
        <w:rPr>
          <w:szCs w:val="22"/>
        </w:rPr>
        <w:t xml:space="preserve">, Inc. </w:t>
      </w:r>
      <w:r w:rsidRPr="004C24F6">
        <w:rPr>
          <w:szCs w:val="22"/>
        </w:rPr>
        <w:t>Assessment of bacterial adhesion to silicon nitride in suspension culture</w:t>
      </w:r>
      <w:r>
        <w:rPr>
          <w:szCs w:val="22"/>
        </w:rPr>
        <w:t xml:space="preserve">. </w:t>
      </w:r>
      <w:r w:rsidRPr="004C24F6">
        <w:rPr>
          <w:szCs w:val="22"/>
        </w:rPr>
        <w:t>$8,753</w:t>
      </w:r>
      <w:r>
        <w:rPr>
          <w:szCs w:val="22"/>
        </w:rPr>
        <w:t xml:space="preserve">, </w:t>
      </w:r>
      <w:r w:rsidRPr="004C24F6">
        <w:rPr>
          <w:szCs w:val="22"/>
        </w:rPr>
        <w:t>03/2023 – 02/2024</w:t>
      </w:r>
    </w:p>
    <w:p w14:paraId="3027767B" w14:textId="3087E075" w:rsidR="00FF3D6F" w:rsidRDefault="00FF3D6F" w:rsidP="00756FDA">
      <w:pPr>
        <w:spacing w:after="120"/>
        <w:rPr>
          <w:szCs w:val="22"/>
        </w:rPr>
      </w:pPr>
      <w:proofErr w:type="spellStart"/>
      <w:r>
        <w:rPr>
          <w:szCs w:val="22"/>
        </w:rPr>
        <w:lastRenderedPageBreak/>
        <w:t>CTLAmedica</w:t>
      </w:r>
      <w:proofErr w:type="spellEnd"/>
      <w:r>
        <w:rPr>
          <w:szCs w:val="22"/>
        </w:rPr>
        <w:t xml:space="preserve">. $4,000. Antimicrobial potential of </w:t>
      </w:r>
      <w:proofErr w:type="spellStart"/>
      <w:r>
        <w:rPr>
          <w:szCs w:val="22"/>
        </w:rPr>
        <w:t>SiN</w:t>
      </w:r>
      <w:proofErr w:type="spellEnd"/>
      <w:r>
        <w:rPr>
          <w:szCs w:val="22"/>
        </w:rPr>
        <w:t xml:space="preserve"> ceramics. Ongoing – January 2020.</w:t>
      </w:r>
    </w:p>
    <w:p w14:paraId="12D5108C" w14:textId="0806C022" w:rsidR="009D3FF4" w:rsidRPr="00CA2CD0" w:rsidRDefault="00CB3187" w:rsidP="00756FDA">
      <w:pPr>
        <w:spacing w:after="120"/>
        <w:rPr>
          <w:szCs w:val="22"/>
        </w:rPr>
      </w:pPr>
      <w:r w:rsidRPr="00CA2CD0">
        <w:rPr>
          <w:szCs w:val="22"/>
        </w:rPr>
        <w:t xml:space="preserve">Lanx Spine Inc. $16,000 materials grant. Lanx supplies spinal instrumentation for the NIH R15 program. </w:t>
      </w:r>
    </w:p>
    <w:p w14:paraId="7E996003" w14:textId="06058AB5" w:rsidR="00573FC4" w:rsidRPr="00CA2CD0" w:rsidRDefault="009D3FF4" w:rsidP="00756FDA">
      <w:pPr>
        <w:spacing w:after="120"/>
        <w:rPr>
          <w:szCs w:val="22"/>
        </w:rPr>
      </w:pPr>
      <w:proofErr w:type="spellStart"/>
      <w:r w:rsidRPr="00CA2CD0">
        <w:rPr>
          <w:szCs w:val="22"/>
        </w:rPr>
        <w:t>Cerapedics</w:t>
      </w:r>
      <w:proofErr w:type="spellEnd"/>
      <w:r w:rsidRPr="00CA2CD0">
        <w:rPr>
          <w:szCs w:val="22"/>
        </w:rPr>
        <w:t>, Inc. – Enhanced Incorporation of P-15 to Calcium Phosphate Mate</w:t>
      </w:r>
      <w:r w:rsidR="00192C0B" w:rsidRPr="00CA2CD0">
        <w:rPr>
          <w:szCs w:val="22"/>
        </w:rPr>
        <w:t>rials – Reed A. Ayers 50% PI ($55,000) – September 2008-May 2010</w:t>
      </w:r>
      <w:r w:rsidRPr="00CA2CD0">
        <w:rPr>
          <w:szCs w:val="22"/>
        </w:rPr>
        <w:t>.</w:t>
      </w:r>
      <w:r w:rsidR="00EB76D0" w:rsidRPr="00CA2CD0">
        <w:rPr>
          <w:szCs w:val="22"/>
        </w:rPr>
        <w:t xml:space="preserve"> Completed. </w:t>
      </w:r>
    </w:p>
    <w:p w14:paraId="2E4E0D88" w14:textId="1DA6F7A1" w:rsidR="00573FC4" w:rsidRPr="00CA2CD0" w:rsidRDefault="00573FC4" w:rsidP="00756FDA">
      <w:pPr>
        <w:spacing w:after="120"/>
        <w:rPr>
          <w:szCs w:val="22"/>
        </w:rPr>
      </w:pPr>
      <w:r w:rsidRPr="00CA2CD0">
        <w:rPr>
          <w:szCs w:val="22"/>
        </w:rPr>
        <w:t>Sulzer Medica, Bone Morphogenic Protein Drug Delivery Systems, $15,000. 2004, Completed</w:t>
      </w:r>
    </w:p>
    <w:p w14:paraId="0369E989" w14:textId="77777777" w:rsidR="00F655D9" w:rsidRDefault="00573FC4" w:rsidP="00756FDA">
      <w:pPr>
        <w:spacing w:after="120"/>
        <w:rPr>
          <w:szCs w:val="22"/>
        </w:rPr>
      </w:pPr>
      <w:r w:rsidRPr="00CA2CD0">
        <w:rPr>
          <w:szCs w:val="22"/>
        </w:rPr>
        <w:t>Colorado Institute for Research in Biotechnology, Novel Porous Metal Implant Materials Impregnated with Bone Growth Factors for Application in Bone Repair and Replacements, 1998. $125,000, Completed.</w:t>
      </w:r>
    </w:p>
    <w:p w14:paraId="1130D90E" w14:textId="77777777" w:rsidR="00F655D9" w:rsidRDefault="00F655D9" w:rsidP="00F655D9">
      <w:pPr>
        <w:pStyle w:val="Heading2"/>
        <w:rPr>
          <w:b w:val="0"/>
          <w:bCs w:val="0"/>
          <w:caps/>
        </w:rPr>
      </w:pPr>
      <w:r>
        <w:rPr>
          <w:b w:val="0"/>
          <w:bCs w:val="0"/>
          <w:caps/>
        </w:rPr>
        <w:t>L</w:t>
      </w:r>
      <w:r w:rsidR="00E53DA9">
        <w:rPr>
          <w:b w:val="0"/>
          <w:bCs w:val="0"/>
          <w:caps/>
          <w:sz w:val="24"/>
        </w:rPr>
        <w:t>e</w:t>
      </w:r>
      <w:r w:rsidRPr="00F655D9">
        <w:rPr>
          <w:b w:val="0"/>
          <w:bCs w:val="0"/>
          <w:caps/>
          <w:sz w:val="24"/>
        </w:rPr>
        <w:t>gal</w:t>
      </w:r>
      <w:r>
        <w:rPr>
          <w:b w:val="0"/>
          <w:bCs w:val="0"/>
          <w:caps/>
        </w:rPr>
        <w:t xml:space="preserve"> C</w:t>
      </w:r>
      <w:r w:rsidRPr="00F655D9">
        <w:rPr>
          <w:b w:val="0"/>
          <w:bCs w:val="0"/>
          <w:caps/>
          <w:sz w:val="24"/>
        </w:rPr>
        <w:t>onsulting</w:t>
      </w:r>
      <w:r>
        <w:rPr>
          <w:b w:val="0"/>
          <w:bCs w:val="0"/>
          <w:caps/>
        </w:rPr>
        <w:t xml:space="preserve"> </w:t>
      </w:r>
    </w:p>
    <w:p w14:paraId="1A03AEFA" w14:textId="182839DA" w:rsidR="00573FC4" w:rsidRPr="00E53DA9" w:rsidRDefault="00F655D9" w:rsidP="00E53DA9">
      <w:pPr>
        <w:spacing w:after="120"/>
        <w:rPr>
          <w:szCs w:val="22"/>
        </w:rPr>
      </w:pPr>
      <w:r>
        <w:rPr>
          <w:szCs w:val="22"/>
        </w:rPr>
        <w:t>Focused on materials failure in medica</w:t>
      </w:r>
      <w:r w:rsidR="00C523A4">
        <w:rPr>
          <w:szCs w:val="22"/>
        </w:rPr>
        <w:t>l</w:t>
      </w:r>
      <w:r w:rsidR="00B22094">
        <w:rPr>
          <w:szCs w:val="22"/>
        </w:rPr>
        <w:t xml:space="preserve"> and commercial applications. </w:t>
      </w:r>
      <w:r>
        <w:rPr>
          <w:szCs w:val="22"/>
        </w:rPr>
        <w:t xml:space="preserve">Work is done through </w:t>
      </w:r>
      <w:proofErr w:type="spellStart"/>
      <w:r>
        <w:rPr>
          <w:szCs w:val="22"/>
        </w:rPr>
        <w:t>Verkko</w:t>
      </w:r>
      <w:proofErr w:type="spellEnd"/>
      <w:r>
        <w:rPr>
          <w:szCs w:val="22"/>
        </w:rPr>
        <w:t xml:space="preserve"> Biomedical, </w:t>
      </w:r>
      <w:r w:rsidR="00EF5546">
        <w:rPr>
          <w:szCs w:val="22"/>
        </w:rPr>
        <w:t>LLC</w:t>
      </w:r>
      <w:r>
        <w:rPr>
          <w:szCs w:val="22"/>
        </w:rPr>
        <w:t xml:space="preserve">. and </w:t>
      </w:r>
      <w:proofErr w:type="spellStart"/>
      <w:r>
        <w:rPr>
          <w:szCs w:val="22"/>
        </w:rPr>
        <w:t>Humatec</w:t>
      </w:r>
      <w:proofErr w:type="spellEnd"/>
      <w:r>
        <w:rPr>
          <w:szCs w:val="22"/>
        </w:rPr>
        <w:t xml:space="preserve">, Inc. </w:t>
      </w:r>
    </w:p>
    <w:p w14:paraId="1A5C6BD6" w14:textId="77777777" w:rsidR="00573FC4" w:rsidRDefault="00573FC4">
      <w:pPr>
        <w:pStyle w:val="Heading2"/>
        <w:rPr>
          <w:b w:val="0"/>
          <w:bCs w:val="0"/>
          <w:caps/>
        </w:rPr>
      </w:pPr>
      <w:r>
        <w:rPr>
          <w:b w:val="0"/>
          <w:bCs w:val="0"/>
          <w:caps/>
        </w:rPr>
        <w:t>T</w:t>
      </w:r>
      <w:r>
        <w:rPr>
          <w:b w:val="0"/>
          <w:bCs w:val="0"/>
          <w:caps/>
          <w:sz w:val="24"/>
        </w:rPr>
        <w:t xml:space="preserve">eaching </w:t>
      </w:r>
      <w:r>
        <w:rPr>
          <w:b w:val="0"/>
          <w:bCs w:val="0"/>
          <w:caps/>
        </w:rPr>
        <w:t>e</w:t>
      </w:r>
      <w:r>
        <w:rPr>
          <w:b w:val="0"/>
          <w:bCs w:val="0"/>
          <w:caps/>
          <w:sz w:val="24"/>
        </w:rPr>
        <w:t xml:space="preserve">xperience and </w:t>
      </w:r>
      <w:r>
        <w:rPr>
          <w:b w:val="0"/>
          <w:bCs w:val="0"/>
          <w:caps/>
        </w:rPr>
        <w:t>A</w:t>
      </w:r>
      <w:r>
        <w:rPr>
          <w:b w:val="0"/>
          <w:bCs w:val="0"/>
          <w:caps/>
          <w:sz w:val="24"/>
        </w:rPr>
        <w:t>cademic</w:t>
      </w:r>
      <w:r>
        <w:rPr>
          <w:b w:val="0"/>
          <w:bCs w:val="0"/>
          <w:caps/>
        </w:rPr>
        <w:t xml:space="preserve"> S</w:t>
      </w:r>
      <w:r>
        <w:rPr>
          <w:b w:val="0"/>
          <w:bCs w:val="0"/>
          <w:caps/>
          <w:sz w:val="24"/>
        </w:rPr>
        <w:t>ervice</w:t>
      </w:r>
    </w:p>
    <w:p w14:paraId="66A1C15D" w14:textId="77777777" w:rsidR="008F488F" w:rsidRPr="002B0513" w:rsidRDefault="00573FC4">
      <w:pPr>
        <w:spacing w:after="120"/>
        <w:ind w:left="547" w:hanging="547"/>
        <w:rPr>
          <w:szCs w:val="22"/>
        </w:rPr>
      </w:pPr>
      <w:r>
        <w:rPr>
          <w:sz w:val="22"/>
          <w:szCs w:val="22"/>
        </w:rPr>
        <w:t>•</w:t>
      </w:r>
      <w:r>
        <w:rPr>
          <w:sz w:val="22"/>
          <w:szCs w:val="22"/>
        </w:rPr>
        <w:tab/>
      </w:r>
      <w:r w:rsidRPr="002B0513">
        <w:rPr>
          <w:szCs w:val="22"/>
        </w:rPr>
        <w:t xml:space="preserve">Created, developed and teach a senior/first year graduate level course, </w:t>
      </w:r>
      <w:r w:rsidRPr="002B0513">
        <w:rPr>
          <w:i/>
          <w:iCs/>
          <w:szCs w:val="22"/>
        </w:rPr>
        <w:t xml:space="preserve">Introduction to </w:t>
      </w:r>
      <w:proofErr w:type="spellStart"/>
      <w:r w:rsidRPr="002B0513">
        <w:rPr>
          <w:i/>
          <w:iCs/>
          <w:szCs w:val="22"/>
        </w:rPr>
        <w:t>Biocompatability</w:t>
      </w:r>
      <w:proofErr w:type="spellEnd"/>
      <w:r w:rsidR="007B6122">
        <w:rPr>
          <w:szCs w:val="22"/>
        </w:rPr>
        <w:t>, MTGN/MLGN 570, 2000-2013</w:t>
      </w:r>
      <w:r w:rsidRPr="002B0513">
        <w:rPr>
          <w:szCs w:val="22"/>
        </w:rPr>
        <w:t>. This class is a required class in the Ph.D./M.S. Biomaterials emphasis in Materials Science as well as for the Bioengineering and Life Sciences Undergraduate Minor in Materials Sciences.</w:t>
      </w:r>
    </w:p>
    <w:p w14:paraId="6683F7B5" w14:textId="77777777" w:rsidR="00573FC4" w:rsidRPr="002B0513" w:rsidRDefault="007B6122">
      <w:pPr>
        <w:spacing w:after="120"/>
        <w:ind w:left="547" w:hanging="547"/>
        <w:rPr>
          <w:szCs w:val="22"/>
        </w:rPr>
      </w:pPr>
      <w:r>
        <w:rPr>
          <w:szCs w:val="22"/>
        </w:rPr>
        <w:t>•</w:t>
      </w:r>
      <w:r>
        <w:rPr>
          <w:szCs w:val="22"/>
        </w:rPr>
        <w:tab/>
        <w:t>Taught</w:t>
      </w:r>
      <w:r w:rsidR="008F488F" w:rsidRPr="002B0513">
        <w:rPr>
          <w:szCs w:val="22"/>
        </w:rPr>
        <w:t xml:space="preserve"> the fundamental materials scienc</w:t>
      </w:r>
      <w:r>
        <w:rPr>
          <w:szCs w:val="22"/>
        </w:rPr>
        <w:t xml:space="preserve">e class for the </w:t>
      </w:r>
      <w:r w:rsidRPr="007B6122">
        <w:rPr>
          <w:szCs w:val="22"/>
        </w:rPr>
        <w:t>Colorado School of Mines</w:t>
      </w:r>
      <w:r w:rsidR="006A24FD" w:rsidRPr="002B0513">
        <w:rPr>
          <w:szCs w:val="22"/>
        </w:rPr>
        <w:t>, MTGN</w:t>
      </w:r>
      <w:r w:rsidR="008F488F" w:rsidRPr="002B0513">
        <w:rPr>
          <w:szCs w:val="22"/>
        </w:rPr>
        <w:t xml:space="preserve"> 202, Engineered Materials Systems, Fall and Spring semesters since 2006.</w:t>
      </w:r>
    </w:p>
    <w:p w14:paraId="6FC2BC4F" w14:textId="77777777" w:rsidR="00573FC4" w:rsidRPr="002B0513" w:rsidRDefault="00573FC4">
      <w:pPr>
        <w:spacing w:after="120"/>
        <w:ind w:left="547" w:hanging="547"/>
        <w:rPr>
          <w:szCs w:val="22"/>
        </w:rPr>
      </w:pPr>
      <w:r w:rsidRPr="002B0513">
        <w:rPr>
          <w:szCs w:val="22"/>
        </w:rPr>
        <w:t>•</w:t>
      </w:r>
      <w:r w:rsidRPr="002B0513">
        <w:rPr>
          <w:szCs w:val="22"/>
        </w:rPr>
        <w:tab/>
        <w:t>Materials Science Senior Design clas</w:t>
      </w:r>
      <w:r w:rsidR="008F488F" w:rsidRPr="002B0513">
        <w:rPr>
          <w:szCs w:val="22"/>
        </w:rPr>
        <w:t>s project advisor, every year since 2006.</w:t>
      </w:r>
    </w:p>
    <w:p w14:paraId="1CBF0F93" w14:textId="77777777" w:rsidR="00573FC4" w:rsidRPr="002B0513" w:rsidRDefault="00573FC4">
      <w:pPr>
        <w:spacing w:after="120"/>
        <w:ind w:left="547" w:hanging="547"/>
        <w:rPr>
          <w:szCs w:val="22"/>
        </w:rPr>
      </w:pPr>
      <w:r w:rsidRPr="002B0513">
        <w:rPr>
          <w:szCs w:val="22"/>
        </w:rPr>
        <w:t>•</w:t>
      </w:r>
      <w:r w:rsidRPr="002B0513">
        <w:rPr>
          <w:szCs w:val="22"/>
        </w:rPr>
        <w:tab/>
        <w:t xml:space="preserve">Developed a </w:t>
      </w:r>
      <w:proofErr w:type="gramStart"/>
      <w:r w:rsidRPr="002B0513">
        <w:rPr>
          <w:szCs w:val="22"/>
        </w:rPr>
        <w:t>6 course</w:t>
      </w:r>
      <w:proofErr w:type="gramEnd"/>
      <w:r w:rsidRPr="002B0513">
        <w:rPr>
          <w:szCs w:val="22"/>
        </w:rPr>
        <w:t xml:space="preserve"> undergraduate minor curriculum for a Bioengineering and Life Sciences Undergraduate Minor in the MME Department as well as a 4 course emphasis in Biomaterials in CSM's Bioengineering and Life Sciences degree program.</w:t>
      </w:r>
      <w:r w:rsidR="008C05A6" w:rsidRPr="002B0513">
        <w:rPr>
          <w:szCs w:val="22"/>
        </w:rPr>
        <w:t xml:space="preserve"> Recently created the 4 course Biomaterials Area of Special Interest (ASI) within the MME Department (published in 2011-2012 </w:t>
      </w:r>
      <w:r w:rsidR="0071508B" w:rsidRPr="002B0513">
        <w:rPr>
          <w:szCs w:val="22"/>
        </w:rPr>
        <w:t xml:space="preserve">Mines Undergraduate </w:t>
      </w:r>
      <w:r w:rsidR="008C05A6" w:rsidRPr="002B0513">
        <w:rPr>
          <w:szCs w:val="22"/>
        </w:rPr>
        <w:t xml:space="preserve">Bulletin). </w:t>
      </w:r>
    </w:p>
    <w:p w14:paraId="68C52B07" w14:textId="77777777" w:rsidR="00573FC4" w:rsidRPr="002B0513" w:rsidRDefault="00573FC4">
      <w:pPr>
        <w:spacing w:after="120"/>
        <w:ind w:left="547" w:hanging="547"/>
        <w:rPr>
          <w:szCs w:val="22"/>
        </w:rPr>
      </w:pPr>
      <w:r w:rsidRPr="002B0513">
        <w:rPr>
          <w:szCs w:val="22"/>
        </w:rPr>
        <w:t>•</w:t>
      </w:r>
      <w:r w:rsidRPr="002B0513">
        <w:rPr>
          <w:szCs w:val="22"/>
        </w:rPr>
        <w:tab/>
        <w:t xml:space="preserve">Instructor for undergraduate course, </w:t>
      </w:r>
      <w:r w:rsidRPr="002B0513">
        <w:rPr>
          <w:i/>
          <w:iCs/>
          <w:szCs w:val="22"/>
        </w:rPr>
        <w:t>Introduction to Engineering Materials</w:t>
      </w:r>
      <w:r w:rsidRPr="002B0513">
        <w:rPr>
          <w:szCs w:val="22"/>
        </w:rPr>
        <w:t>, ME331, Colorado State University, 2004-2005.</w:t>
      </w:r>
    </w:p>
    <w:p w14:paraId="6F10A752" w14:textId="77777777" w:rsidR="00573FC4" w:rsidRPr="002B0513" w:rsidRDefault="00573FC4">
      <w:pPr>
        <w:pStyle w:val="BodyTextIndent"/>
        <w:tabs>
          <w:tab w:val="clear" w:pos="360"/>
        </w:tabs>
        <w:spacing w:after="120"/>
        <w:ind w:left="547" w:hanging="547"/>
        <w:rPr>
          <w:szCs w:val="22"/>
        </w:rPr>
      </w:pPr>
      <w:r w:rsidRPr="002B0513">
        <w:rPr>
          <w:szCs w:val="22"/>
        </w:rPr>
        <w:t>•</w:t>
      </w:r>
      <w:r w:rsidRPr="002B0513">
        <w:rPr>
          <w:szCs w:val="22"/>
        </w:rPr>
        <w:tab/>
        <w:t xml:space="preserve">Member of the Metallurgy and Materials Science Department’s </w:t>
      </w:r>
      <w:r w:rsidR="006A24FD" w:rsidRPr="002B0513">
        <w:rPr>
          <w:szCs w:val="22"/>
        </w:rPr>
        <w:t>Underg</w:t>
      </w:r>
      <w:r w:rsidRPr="002B0513">
        <w:rPr>
          <w:szCs w:val="22"/>
        </w:rPr>
        <w:t xml:space="preserve">raduate Affairs Committee; lead in developing Colorado School of Mines’ Biomaterials Ph.D./Master's </w:t>
      </w:r>
      <w:r w:rsidR="008F488F" w:rsidRPr="002B0513">
        <w:rPr>
          <w:szCs w:val="22"/>
        </w:rPr>
        <w:t xml:space="preserve">focus area </w:t>
      </w:r>
      <w:r w:rsidRPr="002B0513">
        <w:rPr>
          <w:szCs w:val="22"/>
        </w:rPr>
        <w:t>curriculum, 2002</w:t>
      </w:r>
      <w:r w:rsidR="007644C4" w:rsidRPr="002B0513">
        <w:rPr>
          <w:szCs w:val="22"/>
        </w:rPr>
        <w:t xml:space="preserve"> and Area of Special Interest certification for undergraduates in 2010</w:t>
      </w:r>
      <w:r w:rsidRPr="002B0513">
        <w:rPr>
          <w:szCs w:val="22"/>
        </w:rPr>
        <w:t>.</w:t>
      </w:r>
    </w:p>
    <w:p w14:paraId="6CEFF7B0" w14:textId="77777777" w:rsidR="000618EC" w:rsidRPr="002B0513" w:rsidRDefault="00573FC4" w:rsidP="00277D6C">
      <w:pPr>
        <w:ind w:left="540" w:hanging="540"/>
      </w:pPr>
      <w:r w:rsidRPr="002B0513">
        <w:rPr>
          <w:szCs w:val="22"/>
        </w:rPr>
        <w:t>•</w:t>
      </w:r>
      <w:r w:rsidRPr="002B0513">
        <w:rPr>
          <w:szCs w:val="22"/>
        </w:rPr>
        <w:tab/>
        <w:t>Member of committee to establish Bioengineering and Life Sciences Program/Department at the Colorado School of Mines, 2002.</w:t>
      </w:r>
      <w:r w:rsidR="000618EC" w:rsidRPr="002B0513">
        <w:t xml:space="preserve"> </w:t>
      </w:r>
    </w:p>
    <w:p w14:paraId="4CFE015D" w14:textId="77777777" w:rsidR="000618EC" w:rsidRPr="002B0513" w:rsidRDefault="000618EC" w:rsidP="000618EC"/>
    <w:p w14:paraId="47873250" w14:textId="77777777" w:rsidR="00542FDB" w:rsidRPr="002B0513" w:rsidRDefault="00EB76D0" w:rsidP="000618EC">
      <w:r w:rsidRPr="002B0513">
        <w:t>NSF B</w:t>
      </w:r>
      <w:r w:rsidR="000618EC" w:rsidRPr="002B0513">
        <w:t>MAT</w:t>
      </w:r>
      <w:r w:rsidR="006A24FD" w:rsidRPr="002B0513">
        <w:t xml:space="preserve"> proposal</w:t>
      </w:r>
      <w:r w:rsidR="000618EC" w:rsidRPr="002B0513">
        <w:t xml:space="preserve"> r</w:t>
      </w:r>
      <w:r w:rsidRPr="002B0513">
        <w:t>eview panels</w:t>
      </w:r>
      <w:r w:rsidR="002B0513">
        <w:t>.</w:t>
      </w:r>
    </w:p>
    <w:p w14:paraId="28A205A0" w14:textId="77777777" w:rsidR="002C1060" w:rsidRPr="002B0513" w:rsidRDefault="006A24FD" w:rsidP="006A24FD">
      <w:pPr>
        <w:tabs>
          <w:tab w:val="left" w:pos="360"/>
          <w:tab w:val="left" w:pos="720"/>
          <w:tab w:val="left" w:pos="1260"/>
          <w:tab w:val="left" w:pos="1620"/>
          <w:tab w:val="left" w:pos="2880"/>
          <w:tab w:val="left" w:pos="3780"/>
          <w:tab w:val="left" w:pos="5310"/>
          <w:tab w:val="left" w:pos="7110"/>
          <w:tab w:val="left" w:pos="7920"/>
        </w:tabs>
      </w:pPr>
      <w:r w:rsidRPr="002B0513">
        <w:t>NIH R15 Review Panel, Bioengineering Sciences and Technologies Initial R</w:t>
      </w:r>
      <w:r w:rsidR="00EB76D0" w:rsidRPr="002B0513">
        <w:t>eview Group.</w:t>
      </w:r>
    </w:p>
    <w:p w14:paraId="6ABE8771" w14:textId="77777777" w:rsidR="000618EC" w:rsidRDefault="000618EC">
      <w:pPr>
        <w:rPr>
          <w:caps/>
          <w:sz w:val="28"/>
          <w:u w:val="single"/>
        </w:rPr>
      </w:pPr>
    </w:p>
    <w:p w14:paraId="2A5EDC5C" w14:textId="77777777" w:rsidR="00B64D7E" w:rsidRDefault="00573FC4">
      <w:pPr>
        <w:rPr>
          <w:caps/>
          <w:u w:val="single"/>
        </w:rPr>
      </w:pPr>
      <w:r>
        <w:rPr>
          <w:caps/>
          <w:sz w:val="28"/>
          <w:u w:val="single"/>
        </w:rPr>
        <w:t>P</w:t>
      </w:r>
      <w:r>
        <w:rPr>
          <w:caps/>
          <w:u w:val="single"/>
        </w:rPr>
        <w:t xml:space="preserve">rofessional </w:t>
      </w:r>
      <w:r>
        <w:rPr>
          <w:caps/>
          <w:sz w:val="28"/>
          <w:u w:val="single"/>
        </w:rPr>
        <w:t>M</w:t>
      </w:r>
      <w:r>
        <w:rPr>
          <w:caps/>
          <w:u w:val="single"/>
        </w:rPr>
        <w:t>emberships:</w:t>
      </w:r>
    </w:p>
    <w:p w14:paraId="143874E4" w14:textId="47094AA5" w:rsidR="005E7D73" w:rsidRDefault="004E11E1" w:rsidP="005E7D73">
      <w:pPr>
        <w:pStyle w:val="Header"/>
        <w:tabs>
          <w:tab w:val="clear" w:pos="4320"/>
          <w:tab w:val="clear" w:pos="8640"/>
        </w:tabs>
        <w:ind w:left="360" w:hanging="360"/>
        <w:rPr>
          <w:szCs w:val="22"/>
        </w:rPr>
      </w:pPr>
      <w:r>
        <w:rPr>
          <w:szCs w:val="22"/>
        </w:rPr>
        <w:t>ASTM F42</w:t>
      </w:r>
      <w:r w:rsidR="00993C29">
        <w:rPr>
          <w:szCs w:val="22"/>
        </w:rPr>
        <w:t>.07</w:t>
      </w:r>
      <w:r w:rsidR="00DF7962">
        <w:rPr>
          <w:szCs w:val="22"/>
        </w:rPr>
        <w:t xml:space="preserve"> Committee on Additive Manufacturing and F04</w:t>
      </w:r>
      <w:r w:rsidR="00993C29">
        <w:rPr>
          <w:szCs w:val="22"/>
        </w:rPr>
        <w:t>.02</w:t>
      </w:r>
      <w:r w:rsidR="00DF7962">
        <w:rPr>
          <w:szCs w:val="22"/>
        </w:rPr>
        <w:t xml:space="preserve"> Committee on Medical and Surgical Materials and Devices. Voting member on both. </w:t>
      </w:r>
    </w:p>
    <w:p w14:paraId="54E8FC89" w14:textId="77777777" w:rsidR="004E11E1" w:rsidRDefault="005E7D73">
      <w:pPr>
        <w:pStyle w:val="Header"/>
        <w:tabs>
          <w:tab w:val="clear" w:pos="4320"/>
          <w:tab w:val="clear" w:pos="8640"/>
        </w:tabs>
        <w:rPr>
          <w:szCs w:val="22"/>
        </w:rPr>
      </w:pPr>
      <w:r>
        <w:rPr>
          <w:szCs w:val="22"/>
        </w:rPr>
        <w:t>American Academy of Orthopedic Surgeons</w:t>
      </w:r>
    </w:p>
    <w:p w14:paraId="092CE5F8" w14:textId="77777777" w:rsidR="00B64D7E" w:rsidRPr="00EB76D0" w:rsidRDefault="00B64D7E">
      <w:pPr>
        <w:pStyle w:val="Header"/>
        <w:tabs>
          <w:tab w:val="clear" w:pos="4320"/>
          <w:tab w:val="clear" w:pos="8640"/>
        </w:tabs>
        <w:rPr>
          <w:szCs w:val="22"/>
        </w:rPr>
      </w:pPr>
      <w:r w:rsidRPr="00EB76D0">
        <w:rPr>
          <w:szCs w:val="22"/>
        </w:rPr>
        <w:t>ASM Medical Materials Strategic Analysis Committee, member 2012-2015</w:t>
      </w:r>
    </w:p>
    <w:p w14:paraId="176C1390" w14:textId="77777777" w:rsidR="006B4D8E" w:rsidRDefault="006B4D8E"/>
    <w:p w14:paraId="18DD1783" w14:textId="77777777" w:rsidR="00EB76D0" w:rsidRPr="002B0513" w:rsidRDefault="00573FC4" w:rsidP="002B0513">
      <w:pPr>
        <w:rPr>
          <w:b/>
          <w:bCs/>
          <w:caps/>
          <w:u w:val="single"/>
        </w:rPr>
      </w:pPr>
      <w:r>
        <w:rPr>
          <w:caps/>
          <w:sz w:val="28"/>
          <w:u w:val="single"/>
        </w:rPr>
        <w:t>P</w:t>
      </w:r>
      <w:r>
        <w:rPr>
          <w:caps/>
          <w:u w:val="single"/>
        </w:rPr>
        <w:t>ublications:</w:t>
      </w:r>
    </w:p>
    <w:p w14:paraId="74DBCAF6" w14:textId="77777777" w:rsidR="007032F3" w:rsidRDefault="00573FC4">
      <w:pPr>
        <w:spacing w:after="120"/>
        <w:rPr>
          <w:b/>
          <w:bCs/>
          <w:i/>
          <w:iCs/>
          <w:szCs w:val="22"/>
        </w:rPr>
      </w:pPr>
      <w:r w:rsidRPr="006255A7">
        <w:rPr>
          <w:b/>
          <w:bCs/>
          <w:i/>
          <w:iCs/>
          <w:szCs w:val="22"/>
        </w:rPr>
        <w:t>Book Chapters:</w:t>
      </w:r>
    </w:p>
    <w:p w14:paraId="2F063F6C" w14:textId="77777777" w:rsidR="00C02381" w:rsidRPr="00C02381" w:rsidRDefault="00C02381" w:rsidP="001308E4">
      <w:pPr>
        <w:spacing w:after="120"/>
        <w:ind w:left="360" w:hanging="360"/>
        <w:rPr>
          <w:bCs/>
          <w:iCs/>
          <w:szCs w:val="22"/>
        </w:rPr>
      </w:pPr>
      <w:r w:rsidRPr="00C02381">
        <w:rPr>
          <w:b/>
          <w:bCs/>
          <w:iCs/>
          <w:szCs w:val="22"/>
        </w:rPr>
        <w:lastRenderedPageBreak/>
        <w:t xml:space="preserve">Reed A. Ayers, </w:t>
      </w:r>
      <w:r w:rsidRPr="00C02381">
        <w:rPr>
          <w:bCs/>
          <w:iCs/>
          <w:szCs w:val="22"/>
        </w:rPr>
        <w:t xml:space="preserve">Evalina </w:t>
      </w:r>
      <w:proofErr w:type="spellStart"/>
      <w:r w:rsidRPr="00C02381">
        <w:rPr>
          <w:bCs/>
          <w:iCs/>
          <w:szCs w:val="22"/>
        </w:rPr>
        <w:t>Levina</w:t>
      </w:r>
      <w:proofErr w:type="spellEnd"/>
      <w:r w:rsidRPr="00C02381">
        <w:rPr>
          <w:bCs/>
          <w:iCs/>
          <w:szCs w:val="22"/>
        </w:rPr>
        <w:t xml:space="preserve"> Burger, Christopher J. </w:t>
      </w:r>
      <w:proofErr w:type="spellStart"/>
      <w:r w:rsidRPr="00C02381">
        <w:rPr>
          <w:bCs/>
          <w:iCs/>
          <w:szCs w:val="22"/>
        </w:rPr>
        <w:t>Kleck</w:t>
      </w:r>
      <w:proofErr w:type="spellEnd"/>
      <w:r w:rsidRPr="00C02381">
        <w:rPr>
          <w:bCs/>
          <w:iCs/>
          <w:szCs w:val="22"/>
        </w:rPr>
        <w:t>, Vikas Patel, Metallurgy of Spinal Instrumentation in “Advances in Metallic Bio</w:t>
      </w:r>
      <w:r w:rsidR="00DA34A9">
        <w:rPr>
          <w:bCs/>
          <w:iCs/>
          <w:szCs w:val="22"/>
        </w:rPr>
        <w:t xml:space="preserve">materials Technology” </w:t>
      </w:r>
      <w:proofErr w:type="spellStart"/>
      <w:r w:rsidR="00DA34A9">
        <w:rPr>
          <w:bCs/>
          <w:iCs/>
          <w:szCs w:val="22"/>
        </w:rPr>
        <w:t>Mitsuo</w:t>
      </w:r>
      <w:proofErr w:type="spellEnd"/>
      <w:r w:rsidR="00DA34A9">
        <w:rPr>
          <w:bCs/>
          <w:iCs/>
          <w:szCs w:val="22"/>
        </w:rPr>
        <w:t xml:space="preserve"> </w:t>
      </w:r>
      <w:proofErr w:type="spellStart"/>
      <w:r w:rsidR="00DA34A9">
        <w:rPr>
          <w:bCs/>
          <w:iCs/>
          <w:szCs w:val="22"/>
        </w:rPr>
        <w:t>Nii</w:t>
      </w:r>
      <w:r w:rsidRPr="00C02381">
        <w:rPr>
          <w:bCs/>
          <w:iCs/>
          <w:szCs w:val="22"/>
        </w:rPr>
        <w:t>nomi</w:t>
      </w:r>
      <w:proofErr w:type="spellEnd"/>
      <w:r w:rsidRPr="00C02381">
        <w:rPr>
          <w:bCs/>
          <w:iCs/>
          <w:szCs w:val="22"/>
        </w:rPr>
        <w:t xml:space="preserve">, Takayuki </w:t>
      </w:r>
      <w:proofErr w:type="spellStart"/>
      <w:r w:rsidRPr="00C02381">
        <w:rPr>
          <w:bCs/>
          <w:iCs/>
          <w:szCs w:val="22"/>
        </w:rPr>
        <w:t>Narushima</w:t>
      </w:r>
      <w:proofErr w:type="spellEnd"/>
      <w:r w:rsidRPr="00C02381">
        <w:rPr>
          <w:bCs/>
          <w:iCs/>
          <w:szCs w:val="22"/>
        </w:rPr>
        <w:t xml:space="preserve">, Masaki </w:t>
      </w:r>
      <w:proofErr w:type="spellStart"/>
      <w:r w:rsidRPr="00C02381">
        <w:rPr>
          <w:bCs/>
          <w:iCs/>
          <w:szCs w:val="22"/>
        </w:rPr>
        <w:t>nakai</w:t>
      </w:r>
      <w:proofErr w:type="spellEnd"/>
      <w:r w:rsidRPr="00C02381">
        <w:rPr>
          <w:bCs/>
          <w:iCs/>
          <w:szCs w:val="22"/>
        </w:rPr>
        <w:t xml:space="preserve"> (eds.). Springer Series in Biomaterials Science and Engineering, Springer-</w:t>
      </w:r>
      <w:r w:rsidR="00837BAC">
        <w:rPr>
          <w:bCs/>
          <w:iCs/>
          <w:szCs w:val="22"/>
        </w:rPr>
        <w:t xml:space="preserve">Verlag </w:t>
      </w:r>
      <w:proofErr w:type="spellStart"/>
      <w:r w:rsidR="00837BAC">
        <w:rPr>
          <w:bCs/>
          <w:iCs/>
          <w:szCs w:val="22"/>
        </w:rPr>
        <w:t>Gmbh</w:t>
      </w:r>
      <w:proofErr w:type="spellEnd"/>
      <w:r w:rsidR="00837BAC">
        <w:rPr>
          <w:bCs/>
          <w:iCs/>
          <w:szCs w:val="22"/>
        </w:rPr>
        <w:t xml:space="preserve"> Heidelberg (</w:t>
      </w:r>
      <w:proofErr w:type="gramStart"/>
      <w:r w:rsidR="00837BAC">
        <w:rPr>
          <w:bCs/>
          <w:iCs/>
          <w:szCs w:val="22"/>
        </w:rPr>
        <w:t>June,</w:t>
      </w:r>
      <w:proofErr w:type="gramEnd"/>
      <w:r w:rsidRPr="00C02381">
        <w:rPr>
          <w:bCs/>
          <w:iCs/>
          <w:szCs w:val="22"/>
        </w:rPr>
        <w:t xml:space="preserve"> 2015).</w:t>
      </w:r>
    </w:p>
    <w:p w14:paraId="1DBBD60C" w14:textId="77777777" w:rsidR="00573FC4" w:rsidRPr="007032F3" w:rsidRDefault="007032F3" w:rsidP="002037E3">
      <w:pPr>
        <w:spacing w:after="120"/>
        <w:ind w:left="360" w:hanging="360"/>
        <w:rPr>
          <w:bCs/>
          <w:iCs/>
          <w:szCs w:val="22"/>
        </w:rPr>
      </w:pPr>
      <w:r w:rsidRPr="007032F3">
        <w:rPr>
          <w:b/>
          <w:bCs/>
          <w:iCs/>
          <w:szCs w:val="22"/>
        </w:rPr>
        <w:t>Reed Ayers</w:t>
      </w:r>
      <w:r w:rsidRPr="007032F3">
        <w:rPr>
          <w:bCs/>
          <w:iCs/>
          <w:szCs w:val="22"/>
        </w:rPr>
        <w:t xml:space="preserve">, </w:t>
      </w:r>
      <w:r w:rsidR="00210771">
        <w:rPr>
          <w:bCs/>
          <w:iCs/>
          <w:szCs w:val="22"/>
        </w:rPr>
        <w:t xml:space="preserve">Core Sciences: </w:t>
      </w:r>
      <w:r w:rsidRPr="007032F3">
        <w:rPr>
          <w:bCs/>
          <w:iCs/>
          <w:szCs w:val="22"/>
        </w:rPr>
        <w:t>Biomaterials</w:t>
      </w:r>
      <w:r>
        <w:rPr>
          <w:bCs/>
          <w:iCs/>
          <w:szCs w:val="22"/>
        </w:rPr>
        <w:t>. In: Jay R. Lieberman, MD, (ed) AAOS Com</w:t>
      </w:r>
      <w:r w:rsidR="00770779">
        <w:rPr>
          <w:bCs/>
          <w:iCs/>
          <w:szCs w:val="22"/>
        </w:rPr>
        <w:t>preh</w:t>
      </w:r>
      <w:r w:rsidR="00E112A1">
        <w:rPr>
          <w:bCs/>
          <w:iCs/>
          <w:szCs w:val="22"/>
        </w:rPr>
        <w:t>ensive Review,</w:t>
      </w:r>
      <w:r w:rsidR="00D513F1">
        <w:rPr>
          <w:bCs/>
          <w:iCs/>
          <w:szCs w:val="22"/>
        </w:rPr>
        <w:t xml:space="preserve"> 20</w:t>
      </w:r>
      <w:r w:rsidR="008E0DE4">
        <w:rPr>
          <w:bCs/>
          <w:iCs/>
          <w:szCs w:val="22"/>
        </w:rPr>
        <w:t>20</w:t>
      </w:r>
      <w:r>
        <w:rPr>
          <w:bCs/>
          <w:iCs/>
          <w:szCs w:val="22"/>
        </w:rPr>
        <w:t xml:space="preserve">. </w:t>
      </w:r>
    </w:p>
    <w:p w14:paraId="4A0F4C98" w14:textId="77777777" w:rsidR="00573FC4" w:rsidRPr="006255A7" w:rsidRDefault="00573FC4">
      <w:pPr>
        <w:pStyle w:val="BodyTextIndent"/>
        <w:tabs>
          <w:tab w:val="clear" w:pos="360"/>
        </w:tabs>
        <w:spacing w:after="120"/>
        <w:rPr>
          <w:szCs w:val="22"/>
        </w:rPr>
      </w:pPr>
      <w:r w:rsidRPr="006255A7">
        <w:rPr>
          <w:b/>
          <w:bCs/>
          <w:szCs w:val="22"/>
        </w:rPr>
        <w:t>Ayers</w:t>
      </w:r>
      <w:r w:rsidRPr="006255A7">
        <w:rPr>
          <w:szCs w:val="22"/>
        </w:rPr>
        <w:t xml:space="preserve"> RA, Bateman TA, </w:t>
      </w:r>
      <w:proofErr w:type="spellStart"/>
      <w:r w:rsidRPr="006255A7">
        <w:rPr>
          <w:szCs w:val="22"/>
        </w:rPr>
        <w:t>Simske</w:t>
      </w:r>
      <w:proofErr w:type="spellEnd"/>
      <w:r w:rsidRPr="006255A7">
        <w:rPr>
          <w:szCs w:val="22"/>
        </w:rPr>
        <w:t xml:space="preserve"> SJ, Porous </w:t>
      </w:r>
      <w:proofErr w:type="spellStart"/>
      <w:r w:rsidRPr="006255A7">
        <w:rPr>
          <w:szCs w:val="22"/>
        </w:rPr>
        <w:t>NiTi</w:t>
      </w:r>
      <w:proofErr w:type="spellEnd"/>
      <w:r w:rsidRPr="006255A7">
        <w:rPr>
          <w:szCs w:val="22"/>
        </w:rPr>
        <w:t xml:space="preserve"> as a material for bone engineering.  In: LH Yahia (ed) Shape Memory Implants, Springer-Verlag, Berlin, 2000, pp. 73-88.</w:t>
      </w:r>
    </w:p>
    <w:p w14:paraId="47FA52F0" w14:textId="77777777" w:rsidR="006255A7" w:rsidRPr="006255A7" w:rsidRDefault="00573FC4" w:rsidP="004C6372">
      <w:pPr>
        <w:pStyle w:val="BodyText"/>
        <w:widowControl/>
        <w:spacing w:after="120" w:line="240" w:lineRule="auto"/>
        <w:ind w:left="360" w:hanging="360"/>
        <w:rPr>
          <w:szCs w:val="22"/>
        </w:rPr>
      </w:pPr>
      <w:proofErr w:type="spellStart"/>
      <w:r w:rsidRPr="006255A7">
        <w:rPr>
          <w:szCs w:val="22"/>
        </w:rPr>
        <w:t>Simske</w:t>
      </w:r>
      <w:proofErr w:type="spellEnd"/>
      <w:r w:rsidRPr="006255A7">
        <w:rPr>
          <w:szCs w:val="22"/>
        </w:rPr>
        <w:t xml:space="preserve"> SJ, </w:t>
      </w:r>
      <w:r w:rsidRPr="006255A7">
        <w:rPr>
          <w:b/>
          <w:bCs/>
          <w:szCs w:val="22"/>
        </w:rPr>
        <w:t>Ayers</w:t>
      </w:r>
      <w:r w:rsidRPr="006255A7">
        <w:rPr>
          <w:szCs w:val="22"/>
        </w:rPr>
        <w:t xml:space="preserve"> RA, Bateman TA, Porous materials for bone engineering.  In: Liu, D.-M., Dixit, V. (eds.) Materials Science Forum, vol. 250: Porous Materials for Tissue Engineering, </w:t>
      </w:r>
      <w:proofErr w:type="spellStart"/>
      <w:r w:rsidRPr="006255A7">
        <w:rPr>
          <w:szCs w:val="22"/>
        </w:rPr>
        <w:t>Transtech</w:t>
      </w:r>
      <w:proofErr w:type="spellEnd"/>
      <w:r w:rsidRPr="006255A7">
        <w:rPr>
          <w:szCs w:val="22"/>
        </w:rPr>
        <w:t>, Enfield, NH, 1997, pp 151-182.</w:t>
      </w:r>
    </w:p>
    <w:p w14:paraId="694C945B" w14:textId="77777777" w:rsidR="00E112A1" w:rsidRDefault="006255A7" w:rsidP="004C6372">
      <w:pPr>
        <w:pStyle w:val="BodyText"/>
        <w:widowControl/>
        <w:spacing w:after="120" w:line="240" w:lineRule="auto"/>
        <w:ind w:left="360" w:hanging="360"/>
        <w:rPr>
          <w:b/>
          <w:i/>
          <w:szCs w:val="22"/>
        </w:rPr>
      </w:pPr>
      <w:r w:rsidRPr="006255A7">
        <w:rPr>
          <w:b/>
          <w:i/>
          <w:szCs w:val="22"/>
        </w:rPr>
        <w:t>Journal Articles:</w:t>
      </w:r>
    </w:p>
    <w:p w14:paraId="3E2EC785" w14:textId="62BED6B9" w:rsidR="00D060F9" w:rsidRDefault="00D060F9" w:rsidP="00CD2308">
      <w:pPr>
        <w:spacing w:after="120"/>
        <w:rPr>
          <w:b/>
        </w:rPr>
      </w:pPr>
      <w:r>
        <w:rPr>
          <w:b/>
        </w:rPr>
        <w:t xml:space="preserve">2022: </w:t>
      </w:r>
    </w:p>
    <w:p w14:paraId="4E406F9E" w14:textId="74DD3641" w:rsidR="00D060F9" w:rsidRDefault="00D060F9" w:rsidP="00D060F9">
      <w:pPr>
        <w:spacing w:after="120"/>
        <w:ind w:left="270" w:hanging="270"/>
        <w:rPr>
          <w:bCs/>
        </w:rPr>
      </w:pPr>
      <w:r w:rsidRPr="00D060F9">
        <w:rPr>
          <w:b/>
        </w:rPr>
        <w:t>Ayers</w:t>
      </w:r>
      <w:r w:rsidRPr="00D060F9">
        <w:rPr>
          <w:bCs/>
        </w:rPr>
        <w:t xml:space="preserve">, Reed PhD; </w:t>
      </w:r>
      <w:proofErr w:type="spellStart"/>
      <w:r w:rsidRPr="00D060F9">
        <w:rPr>
          <w:bCs/>
        </w:rPr>
        <w:t>Noschenko</w:t>
      </w:r>
      <w:proofErr w:type="spellEnd"/>
      <w:r w:rsidRPr="00D060F9">
        <w:rPr>
          <w:bCs/>
        </w:rPr>
        <w:t xml:space="preserve">, Andriy PhD; </w:t>
      </w:r>
      <w:proofErr w:type="spellStart"/>
      <w:r w:rsidRPr="00D060F9">
        <w:rPr>
          <w:bCs/>
        </w:rPr>
        <w:t>Ou</w:t>
      </w:r>
      <w:proofErr w:type="spellEnd"/>
      <w:r w:rsidRPr="00D060F9">
        <w:rPr>
          <w:bCs/>
        </w:rPr>
        <w:t xml:space="preserve">-Yang, David MD; Burger, Evalina MD; Patel, Vikas MD; </w:t>
      </w:r>
      <w:proofErr w:type="spellStart"/>
      <w:r w:rsidRPr="00D060F9">
        <w:rPr>
          <w:bCs/>
        </w:rPr>
        <w:t>Kleck</w:t>
      </w:r>
      <w:proofErr w:type="spellEnd"/>
      <w:r w:rsidRPr="00D060F9">
        <w:rPr>
          <w:bCs/>
        </w:rPr>
        <w:t xml:space="preserve">, Christopher J. MD. Laser Marking of Spine Rods Is Strongly Associated </w:t>
      </w:r>
      <w:proofErr w:type="gramStart"/>
      <w:r w:rsidRPr="00D060F9">
        <w:rPr>
          <w:bCs/>
        </w:rPr>
        <w:t>With</w:t>
      </w:r>
      <w:proofErr w:type="gramEnd"/>
      <w:r w:rsidRPr="00D060F9">
        <w:rPr>
          <w:bCs/>
        </w:rPr>
        <w:t xml:space="preserve"> Risk of Clinical Rod Failure. Journal of the American Academy of </w:t>
      </w:r>
      <w:proofErr w:type="spellStart"/>
      <w:r w:rsidRPr="00D060F9">
        <w:rPr>
          <w:bCs/>
        </w:rPr>
        <w:t>Orthopaedic</w:t>
      </w:r>
      <w:proofErr w:type="spellEnd"/>
      <w:r w:rsidRPr="00D060F9">
        <w:rPr>
          <w:bCs/>
        </w:rPr>
        <w:t xml:space="preserve"> Surgeons: January 15, 2022 - Volume 30 - Issue 2 - p e252-e263 </w:t>
      </w:r>
      <w:proofErr w:type="spellStart"/>
      <w:r w:rsidRPr="00D060F9">
        <w:rPr>
          <w:bCs/>
        </w:rPr>
        <w:t>doi</w:t>
      </w:r>
      <w:proofErr w:type="spellEnd"/>
      <w:r w:rsidRPr="00D060F9">
        <w:rPr>
          <w:bCs/>
        </w:rPr>
        <w:t>: 10.5435/JAAOS-D-20-00866</w:t>
      </w:r>
    </w:p>
    <w:p w14:paraId="2687ABC5" w14:textId="272424BB" w:rsidR="00D060F9" w:rsidRPr="00D060F9" w:rsidRDefault="00D060F9" w:rsidP="00D060F9">
      <w:pPr>
        <w:spacing w:after="120"/>
        <w:ind w:left="270" w:hanging="270"/>
        <w:rPr>
          <w:bCs/>
        </w:rPr>
      </w:pPr>
      <w:r w:rsidRPr="00D060F9">
        <w:rPr>
          <w:bCs/>
        </w:rPr>
        <w:t xml:space="preserve">Trevor Pier, Kenneth Milligan, Zachary Wuthrich, R. Dana Carpenter, Reed </w:t>
      </w:r>
      <w:r w:rsidRPr="00D060F9">
        <w:rPr>
          <w:b/>
        </w:rPr>
        <w:t>Ayers</w:t>
      </w:r>
      <w:r w:rsidRPr="00D060F9">
        <w:rPr>
          <w:bCs/>
        </w:rPr>
        <w:t xml:space="preserve">, Mary Jesse, Christopher </w:t>
      </w:r>
      <w:proofErr w:type="spellStart"/>
      <w:r w:rsidRPr="00D060F9">
        <w:rPr>
          <w:bCs/>
        </w:rPr>
        <w:t>Kleck</w:t>
      </w:r>
      <w:proofErr w:type="spellEnd"/>
      <w:r w:rsidRPr="00D060F9">
        <w:rPr>
          <w:bCs/>
        </w:rPr>
        <w:t xml:space="preserve"> &amp; Vikas Patel (2022) Morphometric analysis of the sacrum using statistical shape modelling, Computer Methods in Biomechanics and Biomedical Engineering: Imaging &amp; Visualization, 10:1, 76-84, DOI: 10.1080/21681163.2021.1977716</w:t>
      </w:r>
    </w:p>
    <w:p w14:paraId="39E458BA" w14:textId="500A7146" w:rsidR="00953AF5" w:rsidRPr="00F24CE2" w:rsidRDefault="00953AF5" w:rsidP="00CD2308">
      <w:pPr>
        <w:spacing w:after="120"/>
        <w:rPr>
          <w:b/>
        </w:rPr>
      </w:pPr>
      <w:r w:rsidRPr="00F24CE2">
        <w:rPr>
          <w:b/>
        </w:rPr>
        <w:t>20</w:t>
      </w:r>
      <w:r w:rsidR="001052B2">
        <w:rPr>
          <w:b/>
        </w:rPr>
        <w:t>20</w:t>
      </w:r>
      <w:r w:rsidRPr="00F24CE2">
        <w:rPr>
          <w:b/>
        </w:rPr>
        <w:t>:</w:t>
      </w:r>
    </w:p>
    <w:p w14:paraId="082CA01B" w14:textId="77777777" w:rsidR="00953AF5" w:rsidRPr="00F24CE2" w:rsidRDefault="00953AF5" w:rsidP="00953AF5">
      <w:pPr>
        <w:pStyle w:val="Normal1"/>
        <w:ind w:left="270" w:hanging="270"/>
        <w:rPr>
          <w:rFonts w:ascii="Times New Roman" w:hAnsi="Times New Roman" w:cs="Times New Roman"/>
        </w:rPr>
      </w:pPr>
      <w:r w:rsidRPr="00F24CE2">
        <w:rPr>
          <w:rFonts w:ascii="Times New Roman" w:hAnsi="Times New Roman" w:cs="Times New Roman"/>
        </w:rPr>
        <w:t xml:space="preserve">Reed </w:t>
      </w:r>
      <w:r w:rsidRPr="00F24CE2">
        <w:rPr>
          <w:rFonts w:ascii="Times New Roman" w:hAnsi="Times New Roman" w:cs="Times New Roman"/>
          <w:b/>
        </w:rPr>
        <w:t>Ayers</w:t>
      </w:r>
      <w:r w:rsidRPr="00F24CE2">
        <w:rPr>
          <w:rFonts w:ascii="Times New Roman" w:hAnsi="Times New Roman" w:cs="Times New Roman"/>
        </w:rPr>
        <w:t xml:space="preserve">, Vikas Patel, M.D., Evalina Burger, M.D., Christopher Cain, M.D., David </w:t>
      </w:r>
      <w:proofErr w:type="spellStart"/>
      <w:r w:rsidRPr="00F24CE2">
        <w:rPr>
          <w:rFonts w:ascii="Times New Roman" w:hAnsi="Times New Roman" w:cs="Times New Roman"/>
        </w:rPr>
        <w:t>Ou</w:t>
      </w:r>
      <w:proofErr w:type="spellEnd"/>
      <w:r w:rsidRPr="00F24CE2">
        <w:rPr>
          <w:rFonts w:ascii="Times New Roman" w:hAnsi="Times New Roman" w:cs="Times New Roman"/>
        </w:rPr>
        <w:t xml:space="preserve">-Yang, M.D., Nolan </w:t>
      </w:r>
      <w:proofErr w:type="spellStart"/>
      <w:r w:rsidRPr="00F24CE2">
        <w:rPr>
          <w:rFonts w:ascii="Times New Roman" w:hAnsi="Times New Roman" w:cs="Times New Roman"/>
        </w:rPr>
        <w:t>Wessell</w:t>
      </w:r>
      <w:proofErr w:type="spellEnd"/>
      <w:r w:rsidRPr="00F24CE2">
        <w:rPr>
          <w:rFonts w:ascii="Times New Roman" w:hAnsi="Times New Roman" w:cs="Times New Roman"/>
        </w:rPr>
        <w:t xml:space="preserve">, M.D., Christopher </w:t>
      </w:r>
      <w:proofErr w:type="spellStart"/>
      <w:r w:rsidRPr="00F24CE2">
        <w:rPr>
          <w:rFonts w:ascii="Times New Roman" w:hAnsi="Times New Roman" w:cs="Times New Roman"/>
        </w:rPr>
        <w:t>Kleck</w:t>
      </w:r>
      <w:proofErr w:type="spellEnd"/>
      <w:r w:rsidRPr="00F24CE2">
        <w:rPr>
          <w:rFonts w:ascii="Times New Roman" w:hAnsi="Times New Roman" w:cs="Times New Roman"/>
        </w:rPr>
        <w:t>, M.D. Corrosion of titanium spinal explants is similar to that observed in oil field line pipe steel: Evidence of microbial influenced corrosion (MIC) in-vivo. Spine</w:t>
      </w:r>
      <w:r w:rsidR="00B37A34">
        <w:rPr>
          <w:rFonts w:ascii="Times New Roman" w:hAnsi="Times New Roman" w:cs="Times New Roman"/>
        </w:rPr>
        <w:t xml:space="preserve"> </w:t>
      </w:r>
      <w:r w:rsidR="00B37A34" w:rsidRPr="00B37A34">
        <w:rPr>
          <w:rFonts w:ascii="Times New Roman" w:hAnsi="Times New Roman" w:cs="Times New Roman"/>
        </w:rPr>
        <w:t>1;43(1):62-67</w:t>
      </w:r>
      <w:r w:rsidR="00C51A73">
        <w:rPr>
          <w:rFonts w:ascii="Times New Roman" w:hAnsi="Times New Roman" w:cs="Times New Roman"/>
        </w:rPr>
        <w:t>, 2020</w:t>
      </w:r>
      <w:r w:rsidR="00B37A34">
        <w:rPr>
          <w:rFonts w:ascii="Times New Roman" w:hAnsi="Times New Roman" w:cs="Times New Roman"/>
        </w:rPr>
        <w:t>.</w:t>
      </w:r>
      <w:r w:rsidRPr="00F24CE2">
        <w:rPr>
          <w:rFonts w:ascii="Times New Roman" w:hAnsi="Times New Roman" w:cs="Times New Roman"/>
        </w:rPr>
        <w:t xml:space="preserve"> </w:t>
      </w:r>
    </w:p>
    <w:p w14:paraId="3306D8B1" w14:textId="77777777" w:rsidR="00953AF5" w:rsidRPr="00F24CE2" w:rsidRDefault="00901BEC" w:rsidP="00953AF5">
      <w:pPr>
        <w:pStyle w:val="Normal1"/>
        <w:spacing w:after="120"/>
        <w:rPr>
          <w:rFonts w:ascii="Times New Roman" w:hAnsi="Times New Roman" w:cs="Times New Roman"/>
          <w:b/>
        </w:rPr>
      </w:pPr>
      <w:r w:rsidRPr="00F24CE2">
        <w:rPr>
          <w:rFonts w:ascii="Times New Roman" w:hAnsi="Times New Roman" w:cs="Times New Roman"/>
          <w:b/>
        </w:rPr>
        <w:t>2018:</w:t>
      </w:r>
    </w:p>
    <w:p w14:paraId="28B3D093" w14:textId="77777777" w:rsidR="00901BEC" w:rsidRPr="00F24CE2" w:rsidRDefault="00901BEC" w:rsidP="00953AF5">
      <w:pPr>
        <w:pStyle w:val="Normal1"/>
        <w:spacing w:after="120"/>
        <w:ind w:left="270" w:hanging="270"/>
        <w:rPr>
          <w:rFonts w:ascii="Times New Roman" w:hAnsi="Times New Roman" w:cs="Times New Roman"/>
        </w:rPr>
      </w:pPr>
      <w:r w:rsidRPr="00F24CE2">
        <w:rPr>
          <w:rFonts w:ascii="Times New Roman" w:hAnsi="Times New Roman" w:cs="Times New Roman"/>
        </w:rPr>
        <w:t xml:space="preserve">Reed </w:t>
      </w:r>
      <w:r w:rsidRPr="00F24CE2">
        <w:rPr>
          <w:rFonts w:ascii="Times New Roman" w:hAnsi="Times New Roman" w:cs="Times New Roman"/>
          <w:b/>
        </w:rPr>
        <w:t>Ayers</w:t>
      </w:r>
      <w:r w:rsidRPr="00F24CE2">
        <w:rPr>
          <w:rFonts w:ascii="Times New Roman" w:hAnsi="Times New Roman" w:cs="Times New Roman"/>
        </w:rPr>
        <w:t xml:space="preserve">, Mackenzie Miller, Jeffery </w:t>
      </w:r>
      <w:proofErr w:type="spellStart"/>
      <w:r w:rsidRPr="00F24CE2">
        <w:rPr>
          <w:rFonts w:ascii="Times New Roman" w:hAnsi="Times New Roman" w:cs="Times New Roman"/>
        </w:rPr>
        <w:t>Schowinsky</w:t>
      </w:r>
      <w:proofErr w:type="spellEnd"/>
      <w:r w:rsidRPr="00F24CE2">
        <w:rPr>
          <w:rFonts w:ascii="Times New Roman" w:hAnsi="Times New Roman" w:cs="Times New Roman"/>
        </w:rPr>
        <w:t xml:space="preserve">, CJ </w:t>
      </w:r>
      <w:proofErr w:type="spellStart"/>
      <w:r w:rsidRPr="00F24CE2">
        <w:rPr>
          <w:rFonts w:ascii="Times New Roman" w:hAnsi="Times New Roman" w:cs="Times New Roman"/>
        </w:rPr>
        <w:t>Kleck</w:t>
      </w:r>
      <w:proofErr w:type="spellEnd"/>
      <w:r w:rsidRPr="00F24CE2">
        <w:rPr>
          <w:rFonts w:ascii="Times New Roman" w:hAnsi="Times New Roman" w:cs="Times New Roman"/>
        </w:rPr>
        <w:t xml:space="preserve">, Evalina Burger, Vikas Patel. Three Cases of Significant Metallosis in the Spine. </w:t>
      </w:r>
      <w:r w:rsidRPr="00F24CE2">
        <w:rPr>
          <w:rFonts w:ascii="Times New Roman" w:hAnsi="Times New Roman" w:cs="Times New Roman"/>
          <w:color w:val="333333"/>
          <w:spacing w:val="5"/>
          <w:szCs w:val="28"/>
          <w:shd w:val="clear" w:color="auto" w:fill="FCFCFC"/>
        </w:rPr>
        <w:t>J Mater Sci: Mater Med (2018) 29: 3.</w:t>
      </w:r>
      <w:r w:rsidRPr="00F24CE2">
        <w:rPr>
          <w:rFonts w:ascii="Times New Roman" w:hAnsi="Times New Roman" w:cs="Times New Roman"/>
          <w:color w:val="333333"/>
          <w:spacing w:val="5"/>
        </w:rPr>
        <w:t> </w:t>
      </w:r>
    </w:p>
    <w:p w14:paraId="15555BD1" w14:textId="77777777" w:rsidR="00EF25F4" w:rsidRPr="00E27713" w:rsidRDefault="00EF25F4" w:rsidP="00953AF5">
      <w:pPr>
        <w:pStyle w:val="Normal1"/>
        <w:spacing w:after="120"/>
        <w:ind w:left="270" w:hanging="270"/>
        <w:rPr>
          <w:rFonts w:ascii="Times New Roman" w:hAnsi="Times New Roman" w:cs="Arial"/>
          <w:b/>
          <w:color w:val="000000" w:themeColor="text1"/>
          <w:szCs w:val="26"/>
        </w:rPr>
      </w:pPr>
      <w:r w:rsidRPr="00E27713">
        <w:rPr>
          <w:rFonts w:ascii="Times New Roman" w:hAnsi="Times New Roman" w:cs="Arial"/>
          <w:b/>
          <w:color w:val="000000" w:themeColor="text1"/>
          <w:szCs w:val="26"/>
        </w:rPr>
        <w:t>2017:</w:t>
      </w:r>
    </w:p>
    <w:p w14:paraId="06B00E30" w14:textId="77777777" w:rsidR="00D009B3" w:rsidRDefault="00EF25F4" w:rsidP="00CD2308">
      <w:pPr>
        <w:pStyle w:val="Normal1"/>
        <w:spacing w:after="120"/>
        <w:ind w:left="270" w:hanging="270"/>
        <w:rPr>
          <w:rFonts w:ascii="Times New Roman" w:hAnsi="Times New Roman"/>
        </w:rPr>
      </w:pPr>
      <w:r w:rsidRPr="00E27713">
        <w:rPr>
          <w:rFonts w:ascii="Times New Roman" w:hAnsi="Times New Roman" w:cs="Arial"/>
          <w:color w:val="000000" w:themeColor="text1"/>
          <w:szCs w:val="26"/>
        </w:rPr>
        <w:t xml:space="preserve">Reed </w:t>
      </w:r>
      <w:r w:rsidRPr="00E27713">
        <w:rPr>
          <w:rFonts w:ascii="Times New Roman" w:hAnsi="Times New Roman" w:cs="Arial"/>
          <w:b/>
          <w:color w:val="000000" w:themeColor="text1"/>
          <w:szCs w:val="26"/>
        </w:rPr>
        <w:t>Ayers</w:t>
      </w:r>
      <w:r w:rsidRPr="00E27713">
        <w:rPr>
          <w:rFonts w:ascii="Times New Roman" w:hAnsi="Times New Roman" w:cs="Arial"/>
          <w:color w:val="000000" w:themeColor="text1"/>
          <w:szCs w:val="26"/>
        </w:rPr>
        <w:t xml:space="preserve">, Mathew Hayne, Evalina Burger, </w:t>
      </w:r>
      <w:r w:rsidRPr="00E27713">
        <w:rPr>
          <w:rFonts w:ascii="Times New Roman" w:hAnsi="Times New Roman"/>
        </w:rPr>
        <w:t>Spinal Instrumentation Failure as the Result of S</w:t>
      </w:r>
      <w:r w:rsidR="00624D31" w:rsidRPr="00E27713">
        <w:rPr>
          <w:rFonts w:ascii="Times New Roman" w:hAnsi="Times New Roman"/>
        </w:rPr>
        <w:t>pine Rod Straightening, J Mater Sci Mater Med. 2017 Aug;28(8):123</w:t>
      </w:r>
      <w:r w:rsidRPr="00E27713">
        <w:rPr>
          <w:rFonts w:ascii="Times New Roman" w:hAnsi="Times New Roman"/>
        </w:rPr>
        <w:t xml:space="preserve">. </w:t>
      </w:r>
    </w:p>
    <w:p w14:paraId="2B1CEFD3" w14:textId="77777777" w:rsidR="00EF25F4" w:rsidRPr="00E27713" w:rsidRDefault="00D009B3" w:rsidP="00CD2308">
      <w:pPr>
        <w:pStyle w:val="Normal1"/>
        <w:spacing w:after="120"/>
        <w:ind w:left="270" w:hanging="270"/>
        <w:rPr>
          <w:rFonts w:ascii="Times New Roman" w:hAnsi="Times New Roman"/>
        </w:rPr>
      </w:pPr>
      <w:r w:rsidRPr="00D009B3">
        <w:rPr>
          <w:rFonts w:ascii="Times New Roman" w:hAnsi="Times New Roman"/>
        </w:rPr>
        <w:t xml:space="preserve">Reed </w:t>
      </w:r>
      <w:r w:rsidRPr="00D009B3">
        <w:rPr>
          <w:rFonts w:ascii="Times New Roman" w:hAnsi="Times New Roman"/>
          <w:b/>
        </w:rPr>
        <w:t>Ayers</w:t>
      </w:r>
      <w:r w:rsidRPr="00D009B3">
        <w:rPr>
          <w:rFonts w:ascii="Times New Roman" w:hAnsi="Times New Roman"/>
        </w:rPr>
        <w:t xml:space="preserve">, Christopher </w:t>
      </w:r>
      <w:proofErr w:type="spellStart"/>
      <w:r w:rsidRPr="00D009B3">
        <w:rPr>
          <w:rFonts w:ascii="Times New Roman" w:hAnsi="Times New Roman"/>
        </w:rPr>
        <w:t>K</w:t>
      </w:r>
      <w:r>
        <w:rPr>
          <w:rFonts w:ascii="Times New Roman" w:hAnsi="Times New Roman"/>
        </w:rPr>
        <w:t>leck</w:t>
      </w:r>
      <w:proofErr w:type="spellEnd"/>
      <w:r w:rsidRPr="00D009B3">
        <w:rPr>
          <w:rFonts w:ascii="Times New Roman" w:hAnsi="Times New Roman"/>
        </w:rPr>
        <w:t>, Mackenzie M</w:t>
      </w:r>
      <w:r>
        <w:rPr>
          <w:rFonts w:ascii="Times New Roman" w:hAnsi="Times New Roman"/>
        </w:rPr>
        <w:t>iller</w:t>
      </w:r>
      <w:r w:rsidRPr="00D009B3">
        <w:rPr>
          <w:rFonts w:ascii="Times New Roman" w:hAnsi="Times New Roman"/>
        </w:rPr>
        <w:t>, Evalina B</w:t>
      </w:r>
      <w:r>
        <w:rPr>
          <w:rFonts w:ascii="Times New Roman" w:hAnsi="Times New Roman"/>
        </w:rPr>
        <w:t>urger</w:t>
      </w:r>
      <w:r w:rsidRPr="00D009B3">
        <w:rPr>
          <w:rFonts w:ascii="Times New Roman" w:hAnsi="Times New Roman"/>
        </w:rPr>
        <w:t>. Bacterial Infection of Spine Instrumentation and Microbial Influenced</w:t>
      </w:r>
      <w:r>
        <w:rPr>
          <w:rFonts w:ascii="Times New Roman" w:hAnsi="Times New Roman"/>
        </w:rPr>
        <w:t xml:space="preserve"> </w:t>
      </w:r>
      <w:r w:rsidRPr="00D009B3">
        <w:rPr>
          <w:rFonts w:ascii="Times New Roman" w:hAnsi="Times New Roman"/>
        </w:rPr>
        <w:t>Corrosion (MIC): Chicken or Egg. Biomed J Sci &amp; Tech Res 1(6)- 2017.</w:t>
      </w:r>
    </w:p>
    <w:p w14:paraId="102947D3" w14:textId="77777777" w:rsidR="00283230" w:rsidRDefault="00283230" w:rsidP="00901BEC">
      <w:pPr>
        <w:widowControl w:val="0"/>
        <w:autoSpaceDE w:val="0"/>
        <w:autoSpaceDN w:val="0"/>
        <w:adjustRightInd w:val="0"/>
        <w:spacing w:after="120"/>
        <w:ind w:left="270" w:hanging="270"/>
        <w:rPr>
          <w:b/>
          <w:szCs w:val="22"/>
        </w:rPr>
      </w:pPr>
      <w:r>
        <w:rPr>
          <w:b/>
          <w:szCs w:val="22"/>
        </w:rPr>
        <w:t>2016:</w:t>
      </w:r>
    </w:p>
    <w:p w14:paraId="1AB518C9" w14:textId="77777777" w:rsidR="005F1534" w:rsidRDefault="001F6410" w:rsidP="00901BEC">
      <w:pPr>
        <w:widowControl w:val="0"/>
        <w:autoSpaceDE w:val="0"/>
        <w:autoSpaceDN w:val="0"/>
        <w:adjustRightInd w:val="0"/>
        <w:spacing w:after="120"/>
        <w:ind w:left="270" w:hanging="270"/>
        <w:rPr>
          <w:rFonts w:cs="Arial"/>
          <w:color w:val="000000" w:themeColor="text1"/>
          <w:szCs w:val="26"/>
        </w:rPr>
      </w:pPr>
      <w:r w:rsidRPr="001F6410">
        <w:rPr>
          <w:rFonts w:cs="Arial"/>
          <w:color w:val="000000" w:themeColor="text1"/>
          <w:szCs w:val="26"/>
        </w:rPr>
        <w:t xml:space="preserve">NL Vollmer, JR Spear, RA </w:t>
      </w:r>
      <w:r w:rsidRPr="001F6410">
        <w:rPr>
          <w:rFonts w:cs="Arial"/>
          <w:b/>
          <w:color w:val="000000" w:themeColor="text1"/>
          <w:szCs w:val="26"/>
        </w:rPr>
        <w:t>Ayers</w:t>
      </w:r>
      <w:r w:rsidRPr="001F6410">
        <w:rPr>
          <w:rFonts w:cs="Arial"/>
          <w:color w:val="000000" w:themeColor="text1"/>
          <w:szCs w:val="26"/>
        </w:rPr>
        <w:t xml:space="preserve">, </w:t>
      </w:r>
      <w:r w:rsidR="00283230" w:rsidRPr="001F6410">
        <w:rPr>
          <w:rFonts w:cs="Arial"/>
          <w:color w:val="000000" w:themeColor="text1"/>
          <w:szCs w:val="26"/>
        </w:rPr>
        <w:t>Antimicrobial activity and biologic potential of silver-substituted calcium phosphate constructs produced with self-propagating high-temperature synthesis.  Journal of Materials Science: Materials in Medicine 27 (6), 1-12</w:t>
      </w:r>
      <w:r w:rsidR="008D46B8">
        <w:rPr>
          <w:rFonts w:cs="Arial"/>
          <w:color w:val="000000" w:themeColor="text1"/>
          <w:szCs w:val="26"/>
        </w:rPr>
        <w:t>.</w:t>
      </w:r>
    </w:p>
    <w:p w14:paraId="3084942A" w14:textId="77777777" w:rsidR="00E112A1" w:rsidRDefault="00E112A1" w:rsidP="00901BEC">
      <w:pPr>
        <w:pStyle w:val="BodyText"/>
        <w:widowControl/>
        <w:spacing w:after="120" w:line="240" w:lineRule="auto"/>
        <w:ind w:left="270" w:hanging="270"/>
        <w:rPr>
          <w:b/>
          <w:szCs w:val="22"/>
        </w:rPr>
      </w:pPr>
      <w:r w:rsidRPr="00E112A1">
        <w:rPr>
          <w:b/>
          <w:szCs w:val="22"/>
        </w:rPr>
        <w:t>2015</w:t>
      </w:r>
      <w:r>
        <w:rPr>
          <w:b/>
          <w:szCs w:val="22"/>
        </w:rPr>
        <w:t>:</w:t>
      </w:r>
    </w:p>
    <w:p w14:paraId="6934CB20" w14:textId="77777777" w:rsidR="00794488" w:rsidRPr="00F461FD" w:rsidRDefault="00F461FD" w:rsidP="00CD2308">
      <w:pPr>
        <w:pStyle w:val="BodyText"/>
        <w:spacing w:after="120" w:line="240" w:lineRule="auto"/>
        <w:ind w:left="270" w:hanging="270"/>
        <w:rPr>
          <w:color w:val="000000" w:themeColor="text1"/>
          <w:szCs w:val="24"/>
        </w:rPr>
      </w:pPr>
      <w:r w:rsidRPr="00F461FD">
        <w:rPr>
          <w:color w:val="000000" w:themeColor="text1"/>
          <w:szCs w:val="24"/>
        </w:rPr>
        <w:t xml:space="preserve">N Vollmer, KB King, R </w:t>
      </w:r>
      <w:r w:rsidRPr="001F6410">
        <w:rPr>
          <w:b/>
          <w:color w:val="000000" w:themeColor="text1"/>
          <w:szCs w:val="24"/>
        </w:rPr>
        <w:t>Ayers</w:t>
      </w:r>
      <w:r>
        <w:rPr>
          <w:color w:val="000000" w:themeColor="text1"/>
          <w:szCs w:val="24"/>
        </w:rPr>
        <w:t xml:space="preserve">, </w:t>
      </w:r>
      <w:r w:rsidRPr="00F461FD">
        <w:rPr>
          <w:color w:val="000000" w:themeColor="text1"/>
          <w:szCs w:val="24"/>
        </w:rPr>
        <w:t>Biologic potential of calcium ph</w:t>
      </w:r>
      <w:r>
        <w:rPr>
          <w:color w:val="000000" w:themeColor="text1"/>
          <w:szCs w:val="24"/>
        </w:rPr>
        <w:t xml:space="preserve">osphate </w:t>
      </w:r>
      <w:proofErr w:type="spellStart"/>
      <w:r>
        <w:rPr>
          <w:color w:val="000000" w:themeColor="text1"/>
          <w:szCs w:val="24"/>
        </w:rPr>
        <w:t>biopowders</w:t>
      </w:r>
      <w:proofErr w:type="spellEnd"/>
      <w:r>
        <w:rPr>
          <w:color w:val="000000" w:themeColor="text1"/>
          <w:szCs w:val="24"/>
        </w:rPr>
        <w:t xml:space="preserve"> produced via </w:t>
      </w:r>
      <w:r w:rsidRPr="00F461FD">
        <w:rPr>
          <w:color w:val="000000" w:themeColor="text1"/>
          <w:szCs w:val="24"/>
        </w:rPr>
        <w:t>decomposition combustion synthesis</w:t>
      </w:r>
      <w:r>
        <w:rPr>
          <w:color w:val="000000" w:themeColor="text1"/>
          <w:szCs w:val="24"/>
        </w:rPr>
        <w:t xml:space="preserve">. </w:t>
      </w:r>
      <w:r w:rsidRPr="00F461FD">
        <w:rPr>
          <w:color w:val="000000" w:themeColor="text1"/>
          <w:szCs w:val="24"/>
        </w:rPr>
        <w:t>Ceramics International 41 (6), 7735-7744</w:t>
      </w:r>
      <w:r w:rsidR="008D46B8">
        <w:rPr>
          <w:color w:val="000000" w:themeColor="text1"/>
          <w:szCs w:val="24"/>
        </w:rPr>
        <w:t>.</w:t>
      </w:r>
    </w:p>
    <w:p w14:paraId="2961697C" w14:textId="77777777" w:rsidR="009558D1" w:rsidRDefault="009558D1" w:rsidP="00C00A24">
      <w:pPr>
        <w:pStyle w:val="BodyText"/>
        <w:widowControl/>
        <w:spacing w:after="120" w:line="240" w:lineRule="auto"/>
        <w:rPr>
          <w:b/>
          <w:szCs w:val="22"/>
        </w:rPr>
      </w:pPr>
      <w:r>
        <w:rPr>
          <w:b/>
          <w:szCs w:val="22"/>
        </w:rPr>
        <w:lastRenderedPageBreak/>
        <w:t>2013:</w:t>
      </w:r>
    </w:p>
    <w:p w14:paraId="1918923D" w14:textId="77777777" w:rsidR="009558D1" w:rsidRPr="009558D1" w:rsidRDefault="009558D1" w:rsidP="00943CFB">
      <w:pPr>
        <w:pStyle w:val="BodyText"/>
        <w:spacing w:after="120" w:line="240" w:lineRule="auto"/>
        <w:ind w:left="360" w:hanging="360"/>
        <w:rPr>
          <w:szCs w:val="22"/>
        </w:rPr>
      </w:pPr>
      <w:r>
        <w:rPr>
          <w:szCs w:val="22"/>
        </w:rPr>
        <w:t xml:space="preserve">Reed </w:t>
      </w:r>
      <w:r w:rsidRPr="001D2964">
        <w:rPr>
          <w:b/>
          <w:szCs w:val="22"/>
        </w:rPr>
        <w:t>Ayers</w:t>
      </w:r>
      <w:r>
        <w:rPr>
          <w:szCs w:val="22"/>
        </w:rPr>
        <w:t>, Matt Hayne, David Jann, Julian Stock</w:t>
      </w:r>
      <w:r w:rsidRPr="009558D1">
        <w:rPr>
          <w:szCs w:val="22"/>
        </w:rPr>
        <w:t xml:space="preserve">, </w:t>
      </w:r>
      <w:proofErr w:type="spellStart"/>
      <w:r w:rsidRPr="009558D1">
        <w:rPr>
          <w:szCs w:val="22"/>
        </w:rPr>
        <w:t>Cosan</w:t>
      </w:r>
      <w:proofErr w:type="spellEnd"/>
      <w:r w:rsidRPr="009558D1">
        <w:rPr>
          <w:szCs w:val="22"/>
        </w:rPr>
        <w:t xml:space="preserve"> </w:t>
      </w:r>
      <w:proofErr w:type="spellStart"/>
      <w:r w:rsidRPr="009558D1">
        <w:rPr>
          <w:szCs w:val="22"/>
        </w:rPr>
        <w:t>Unuvar</w:t>
      </w:r>
      <w:proofErr w:type="spellEnd"/>
      <w:r>
        <w:rPr>
          <w:szCs w:val="22"/>
        </w:rPr>
        <w:t>,</w:t>
      </w:r>
      <w:r w:rsidRPr="009558D1">
        <w:rPr>
          <w:szCs w:val="22"/>
        </w:rPr>
        <w:t xml:space="preserve"> Spark Plasma Sintering (SPS) of Hf/Al Reactive Metal Structures</w:t>
      </w:r>
      <w:r w:rsidR="001D2964">
        <w:rPr>
          <w:szCs w:val="22"/>
        </w:rPr>
        <w:t>.</w:t>
      </w:r>
      <w:r>
        <w:rPr>
          <w:szCs w:val="22"/>
        </w:rPr>
        <w:t xml:space="preserve"> Propellants, Explosives, and Pyrotechnics. </w:t>
      </w:r>
      <w:r w:rsidR="009D6284">
        <w:rPr>
          <w:szCs w:val="22"/>
        </w:rPr>
        <w:t>Accepted</w:t>
      </w:r>
      <w:r>
        <w:rPr>
          <w:szCs w:val="22"/>
        </w:rPr>
        <w:t xml:space="preserve">. </w:t>
      </w:r>
    </w:p>
    <w:p w14:paraId="5EAEFFFB" w14:textId="77777777" w:rsidR="00226E41" w:rsidRPr="006255A7" w:rsidRDefault="00226E41" w:rsidP="00226E41">
      <w:pPr>
        <w:pStyle w:val="BodyText"/>
        <w:widowControl/>
        <w:spacing w:after="120" w:line="240" w:lineRule="auto"/>
        <w:rPr>
          <w:b/>
          <w:szCs w:val="22"/>
        </w:rPr>
      </w:pPr>
      <w:r w:rsidRPr="006255A7">
        <w:rPr>
          <w:b/>
          <w:szCs w:val="22"/>
        </w:rPr>
        <w:t>2011:</w:t>
      </w:r>
    </w:p>
    <w:p w14:paraId="7A9F2782" w14:textId="77777777" w:rsidR="00226E41" w:rsidRPr="004357F0" w:rsidRDefault="00226E41" w:rsidP="00CD2308">
      <w:pPr>
        <w:autoSpaceDE w:val="0"/>
        <w:autoSpaceDN w:val="0"/>
        <w:adjustRightInd w:val="0"/>
        <w:spacing w:after="120"/>
        <w:ind w:left="360" w:hanging="360"/>
        <w:rPr>
          <w:bCs/>
          <w:szCs w:val="16"/>
        </w:rPr>
      </w:pPr>
      <w:r w:rsidRPr="006255A7">
        <w:rPr>
          <w:szCs w:val="16"/>
        </w:rPr>
        <w:t xml:space="preserve">Reed </w:t>
      </w:r>
      <w:r w:rsidRPr="006255A7">
        <w:rPr>
          <w:b/>
          <w:szCs w:val="16"/>
        </w:rPr>
        <w:t>Ayers</w:t>
      </w:r>
      <w:r w:rsidRPr="006255A7">
        <w:rPr>
          <w:szCs w:val="10"/>
        </w:rPr>
        <w:t>, Nolan Hannigan, Nina Vollmer,</w:t>
      </w:r>
      <w:r w:rsidRPr="006255A7">
        <w:rPr>
          <w:szCs w:val="16"/>
        </w:rPr>
        <w:t xml:space="preserve"> </w:t>
      </w:r>
      <w:proofErr w:type="spellStart"/>
      <w:r w:rsidRPr="006255A7">
        <w:rPr>
          <w:szCs w:val="16"/>
        </w:rPr>
        <w:t>Cosan</w:t>
      </w:r>
      <w:proofErr w:type="spellEnd"/>
      <w:r w:rsidRPr="006255A7">
        <w:rPr>
          <w:szCs w:val="16"/>
        </w:rPr>
        <w:t xml:space="preserve"> </w:t>
      </w:r>
      <w:proofErr w:type="spellStart"/>
      <w:r w:rsidRPr="006255A7">
        <w:rPr>
          <w:szCs w:val="16"/>
        </w:rPr>
        <w:t>Unuvar</w:t>
      </w:r>
      <w:proofErr w:type="spellEnd"/>
      <w:r w:rsidRPr="006255A7">
        <w:rPr>
          <w:szCs w:val="16"/>
        </w:rPr>
        <w:t xml:space="preserve">, </w:t>
      </w:r>
      <w:r w:rsidRPr="006255A7">
        <w:rPr>
          <w:bCs/>
          <w:szCs w:val="16"/>
        </w:rPr>
        <w:t>Combustion Synthesis of Multiphase</w:t>
      </w:r>
      <w:r w:rsidRPr="006A24FD">
        <w:rPr>
          <w:bCs/>
          <w:szCs w:val="16"/>
        </w:rPr>
        <w:t xml:space="preserve"> Calcium Phosphate Biomaterials from </w:t>
      </w:r>
      <w:proofErr w:type="spellStart"/>
      <w:r w:rsidRPr="006A24FD">
        <w:rPr>
          <w:bCs/>
          <w:szCs w:val="16"/>
        </w:rPr>
        <w:t>CaO</w:t>
      </w:r>
      <w:proofErr w:type="spellEnd"/>
      <w:r w:rsidRPr="006A24FD">
        <w:rPr>
          <w:bCs/>
          <w:szCs w:val="16"/>
        </w:rPr>
        <w:t xml:space="preserve"> and P</w:t>
      </w:r>
      <w:r w:rsidRPr="006A24FD">
        <w:rPr>
          <w:bCs/>
          <w:szCs w:val="16"/>
          <w:vertAlign w:val="subscript"/>
        </w:rPr>
        <w:t>2</w:t>
      </w:r>
      <w:r w:rsidRPr="006A24FD">
        <w:rPr>
          <w:bCs/>
          <w:szCs w:val="16"/>
        </w:rPr>
        <w:t>O</w:t>
      </w:r>
      <w:r w:rsidRPr="006A24FD">
        <w:rPr>
          <w:bCs/>
          <w:szCs w:val="16"/>
          <w:vertAlign w:val="subscript"/>
        </w:rPr>
        <w:t>5</w:t>
      </w:r>
      <w:r w:rsidRPr="006A24FD">
        <w:rPr>
          <w:bCs/>
          <w:szCs w:val="16"/>
        </w:rPr>
        <w:t xml:space="preserve"> Precursors, </w:t>
      </w:r>
      <w:r w:rsidRPr="006A24FD">
        <w:rPr>
          <w:szCs w:val="16"/>
        </w:rPr>
        <w:t>International Journal of Self</w:t>
      </w:r>
      <w:r w:rsidRPr="006A24FD">
        <w:rPr>
          <w:rFonts w:cs="Apple Symbols"/>
          <w:szCs w:val="16"/>
        </w:rPr>
        <w:t>-</w:t>
      </w:r>
      <w:r w:rsidRPr="006A24FD">
        <w:rPr>
          <w:szCs w:val="16"/>
        </w:rPr>
        <w:t>Propagating High</w:t>
      </w:r>
      <w:r w:rsidRPr="006A24FD">
        <w:rPr>
          <w:rFonts w:cs="Apple Symbols"/>
          <w:szCs w:val="16"/>
        </w:rPr>
        <w:t xml:space="preserve"> </w:t>
      </w:r>
      <w:r w:rsidRPr="006A24FD">
        <w:rPr>
          <w:szCs w:val="16"/>
        </w:rPr>
        <w:t>Temperature Synthesis</w:t>
      </w:r>
      <w:r w:rsidRPr="006A24FD">
        <w:rPr>
          <w:bCs/>
          <w:szCs w:val="16"/>
        </w:rPr>
        <w:t>. 2011, Vol. 20, No. 1, pp. 6–14.</w:t>
      </w:r>
    </w:p>
    <w:p w14:paraId="46BB9293" w14:textId="77777777" w:rsidR="00226E41" w:rsidRPr="004357F0" w:rsidRDefault="00226E41" w:rsidP="00CD2308">
      <w:pPr>
        <w:autoSpaceDE w:val="0"/>
        <w:autoSpaceDN w:val="0"/>
        <w:adjustRightInd w:val="0"/>
        <w:spacing w:after="120"/>
        <w:ind w:left="360" w:hanging="360"/>
        <w:rPr>
          <w:szCs w:val="16"/>
        </w:rPr>
      </w:pPr>
      <w:r w:rsidRPr="006A24FD">
        <w:rPr>
          <w:szCs w:val="16"/>
        </w:rPr>
        <w:t xml:space="preserve">M. A. Karsh and R. A. </w:t>
      </w:r>
      <w:r w:rsidRPr="006A24FD">
        <w:rPr>
          <w:b/>
          <w:szCs w:val="16"/>
        </w:rPr>
        <w:t>Ayers</w:t>
      </w:r>
      <w:r w:rsidRPr="006A24FD">
        <w:rPr>
          <w:szCs w:val="16"/>
        </w:rPr>
        <w:t>, Self</w:t>
      </w:r>
      <w:r w:rsidRPr="006A24FD">
        <w:rPr>
          <w:rFonts w:cs="Apple Symbols"/>
          <w:szCs w:val="16"/>
        </w:rPr>
        <w:t>-</w:t>
      </w:r>
      <w:r w:rsidRPr="006A24FD">
        <w:rPr>
          <w:szCs w:val="16"/>
        </w:rPr>
        <w:t>Propagating High Temperature Synthesis to Produce</w:t>
      </w:r>
      <w:r>
        <w:rPr>
          <w:szCs w:val="16"/>
        </w:rPr>
        <w:t xml:space="preserve"> </w:t>
      </w:r>
      <w:proofErr w:type="spellStart"/>
      <w:r w:rsidRPr="006A24FD">
        <w:rPr>
          <w:szCs w:val="16"/>
        </w:rPr>
        <w:t>CoCrMoC</w:t>
      </w:r>
      <w:proofErr w:type="spellEnd"/>
      <w:r w:rsidRPr="006A24FD">
        <w:rPr>
          <w:szCs w:val="16"/>
        </w:rPr>
        <w:t xml:space="preserve"> from Elemental Powders. International Journal of Self</w:t>
      </w:r>
      <w:r w:rsidRPr="006A24FD">
        <w:rPr>
          <w:rFonts w:cs="Apple Symbols"/>
          <w:szCs w:val="16"/>
        </w:rPr>
        <w:t>-</w:t>
      </w:r>
      <w:r w:rsidRPr="006A24FD">
        <w:rPr>
          <w:szCs w:val="16"/>
        </w:rPr>
        <w:t>Propagating High</w:t>
      </w:r>
      <w:r w:rsidRPr="006A24FD">
        <w:rPr>
          <w:rFonts w:cs="Apple Symbols"/>
          <w:szCs w:val="16"/>
        </w:rPr>
        <w:t xml:space="preserve"> </w:t>
      </w:r>
      <w:r w:rsidRPr="006A24FD">
        <w:rPr>
          <w:szCs w:val="16"/>
        </w:rPr>
        <w:t>Temperature Synthesis, 2011, Vol. 20, No. 3, pp. 141–147.</w:t>
      </w:r>
    </w:p>
    <w:p w14:paraId="24F2DE0E" w14:textId="77777777" w:rsidR="00542FDB" w:rsidRPr="004357F0" w:rsidRDefault="00542FDB" w:rsidP="00CD2308">
      <w:pPr>
        <w:widowControl w:val="0"/>
        <w:tabs>
          <w:tab w:val="left" w:pos="220"/>
        </w:tabs>
        <w:autoSpaceDE w:val="0"/>
        <w:autoSpaceDN w:val="0"/>
        <w:adjustRightInd w:val="0"/>
        <w:spacing w:after="120"/>
        <w:ind w:left="360" w:hanging="360"/>
        <w:rPr>
          <w:rFonts w:cs="Arial"/>
          <w:bCs/>
          <w:color w:val="000000" w:themeColor="text1"/>
        </w:rPr>
      </w:pPr>
      <w:r w:rsidRPr="006A24FD">
        <w:rPr>
          <w:rFonts w:cs="Arial"/>
        </w:rPr>
        <w:t xml:space="preserve">Andriy </w:t>
      </w:r>
      <w:proofErr w:type="spellStart"/>
      <w:r w:rsidRPr="006A24FD">
        <w:rPr>
          <w:rFonts w:cs="Arial"/>
        </w:rPr>
        <w:t>Noshchenko</w:t>
      </w:r>
      <w:proofErr w:type="spellEnd"/>
      <w:r w:rsidRPr="006A24FD">
        <w:rPr>
          <w:rFonts w:cs="Arial"/>
        </w:rPr>
        <w:t xml:space="preserve">, Yao </w:t>
      </w:r>
      <w:proofErr w:type="spellStart"/>
      <w:r w:rsidRPr="006A24FD">
        <w:rPr>
          <w:rFonts w:cs="Arial"/>
        </w:rPr>
        <w:t>Xianfeng</w:t>
      </w:r>
      <w:proofErr w:type="spellEnd"/>
      <w:r w:rsidRPr="006A24FD">
        <w:rPr>
          <w:rFonts w:cs="Arial"/>
        </w:rPr>
        <w:t xml:space="preserve">, Grant Alan </w:t>
      </w:r>
      <w:proofErr w:type="spellStart"/>
      <w:r w:rsidRPr="006A24FD">
        <w:rPr>
          <w:rFonts w:cs="Arial"/>
        </w:rPr>
        <w:t>Armour</w:t>
      </w:r>
      <w:proofErr w:type="spellEnd"/>
      <w:r w:rsidRPr="006A24FD">
        <w:rPr>
          <w:rFonts w:cs="Arial"/>
        </w:rPr>
        <w:t xml:space="preserve">, Todd </w:t>
      </w:r>
      <w:proofErr w:type="spellStart"/>
      <w:r w:rsidRPr="006A24FD">
        <w:rPr>
          <w:rFonts w:cs="Arial"/>
        </w:rPr>
        <w:t>Baldini</w:t>
      </w:r>
      <w:proofErr w:type="spellEnd"/>
      <w:r w:rsidRPr="006A24FD">
        <w:rPr>
          <w:rFonts w:cs="Arial"/>
        </w:rPr>
        <w:t xml:space="preserve">, Vikas V. Patel, Reed </w:t>
      </w:r>
      <w:r w:rsidRPr="006A24FD">
        <w:rPr>
          <w:rFonts w:cs="Arial"/>
          <w:b/>
        </w:rPr>
        <w:t>Ayers</w:t>
      </w:r>
      <w:r w:rsidRPr="006A24FD">
        <w:rPr>
          <w:rFonts w:cs="Arial"/>
        </w:rPr>
        <w:t>, Evalina Burger</w:t>
      </w:r>
      <w:r w:rsidRPr="006A24FD">
        <w:rPr>
          <w:rFonts w:cs="Arial"/>
          <w:szCs w:val="20"/>
        </w:rPr>
        <w:t xml:space="preserve">, </w:t>
      </w:r>
      <w:r w:rsidRPr="006A24FD">
        <w:rPr>
          <w:rFonts w:cs="Arial"/>
          <w:bCs/>
          <w:szCs w:val="28"/>
        </w:rPr>
        <w:t xml:space="preserve">Evaluation of spinal instrumentation rod bending characteristics for </w:t>
      </w:r>
      <w:r w:rsidRPr="006A24FD">
        <w:rPr>
          <w:rFonts w:cs="Arial"/>
          <w:bCs/>
          <w:i/>
          <w:iCs/>
          <w:szCs w:val="28"/>
        </w:rPr>
        <w:t>in-situ</w:t>
      </w:r>
      <w:r w:rsidRPr="006A24FD">
        <w:rPr>
          <w:rFonts w:cs="Arial"/>
          <w:bCs/>
          <w:szCs w:val="28"/>
        </w:rPr>
        <w:t xml:space="preserve"> contouring, J. Biomed Mater. Res.</w:t>
      </w:r>
      <w:r w:rsidRPr="006A24FD">
        <w:rPr>
          <w:rFonts w:cs="Arial"/>
          <w:b/>
          <w:bCs/>
          <w:szCs w:val="28"/>
        </w:rPr>
        <w:t xml:space="preserve"> </w:t>
      </w:r>
      <w:hyperlink r:id="rId7" w:history="1">
        <w:r w:rsidRPr="006A24FD">
          <w:rPr>
            <w:rFonts w:cs="Arial"/>
            <w:bCs/>
            <w:color w:val="000000" w:themeColor="text1"/>
          </w:rPr>
          <w:t>Volume 98B</w:t>
        </w:r>
        <w:r w:rsidRPr="006A24FD">
          <w:rPr>
            <w:rFonts w:cs="Arial"/>
            <w:color w:val="000000" w:themeColor="text1"/>
            <w:u w:val="single" w:color="0E6B79"/>
          </w:rPr>
          <w:t xml:space="preserve">, </w:t>
        </w:r>
        <w:r w:rsidRPr="006A24FD">
          <w:rPr>
            <w:rFonts w:cs="Arial"/>
            <w:bCs/>
            <w:color w:val="000000" w:themeColor="text1"/>
            <w:u w:color="0E6B79"/>
          </w:rPr>
          <w:t>Issue 1</w:t>
        </w:r>
        <w:r w:rsidRPr="006A24FD">
          <w:rPr>
            <w:rFonts w:cs="Arial"/>
            <w:color w:val="000000" w:themeColor="text1"/>
            <w:u w:val="single" w:color="0E6B79"/>
          </w:rPr>
          <w:t xml:space="preserve">, </w:t>
        </w:r>
      </w:hyperlink>
      <w:r w:rsidR="00D160CC">
        <w:rPr>
          <w:rFonts w:cs="Arial"/>
          <w:bCs/>
          <w:color w:val="000000" w:themeColor="text1"/>
        </w:rPr>
        <w:t>pp.</w:t>
      </w:r>
      <w:r w:rsidRPr="006A24FD">
        <w:rPr>
          <w:rFonts w:cs="Arial"/>
          <w:bCs/>
          <w:color w:val="000000" w:themeColor="text1"/>
        </w:rPr>
        <w:t xml:space="preserve"> 192–200</w:t>
      </w:r>
      <w:r w:rsidRPr="006A24FD">
        <w:rPr>
          <w:rFonts w:cs="Arial"/>
          <w:color w:val="000000" w:themeColor="text1"/>
        </w:rPr>
        <w:t xml:space="preserve">, </w:t>
      </w:r>
      <w:r w:rsidRPr="006A24FD">
        <w:rPr>
          <w:rFonts w:cs="Arial"/>
          <w:bCs/>
          <w:color w:val="000000" w:themeColor="text1"/>
        </w:rPr>
        <w:t>July 2011</w:t>
      </w:r>
    </w:p>
    <w:p w14:paraId="143D91F6" w14:textId="77777777" w:rsidR="00533A3F" w:rsidRDefault="00EF546F" w:rsidP="00CD2308">
      <w:pPr>
        <w:widowControl w:val="0"/>
        <w:tabs>
          <w:tab w:val="left" w:pos="220"/>
        </w:tabs>
        <w:autoSpaceDE w:val="0"/>
        <w:autoSpaceDN w:val="0"/>
        <w:adjustRightInd w:val="0"/>
        <w:spacing w:after="120"/>
        <w:ind w:left="360" w:hanging="360"/>
        <w:rPr>
          <w:lang w:val="en-CA"/>
        </w:rPr>
      </w:pPr>
      <w:r w:rsidRPr="006A24FD">
        <w:rPr>
          <w:color w:val="241F20"/>
          <w:lang w:val="en-CA"/>
        </w:rPr>
        <w:t xml:space="preserve">Fouad </w:t>
      </w:r>
      <w:proofErr w:type="spellStart"/>
      <w:r w:rsidRPr="006A24FD">
        <w:rPr>
          <w:color w:val="241F20"/>
          <w:lang w:val="en-CA"/>
        </w:rPr>
        <w:t>Zhim</w:t>
      </w:r>
      <w:proofErr w:type="spellEnd"/>
      <w:r w:rsidRPr="006A24FD">
        <w:rPr>
          <w:color w:val="241F20"/>
          <w:lang w:val="en-CA"/>
        </w:rPr>
        <w:t xml:space="preserve">, Reed A. </w:t>
      </w:r>
      <w:r w:rsidRPr="006A24FD">
        <w:rPr>
          <w:b/>
          <w:color w:val="241F20"/>
          <w:lang w:val="en-CA"/>
        </w:rPr>
        <w:t>Ayers</w:t>
      </w:r>
      <w:r w:rsidRPr="006A24FD">
        <w:rPr>
          <w:color w:val="241F20"/>
          <w:lang w:val="en-CA"/>
        </w:rPr>
        <w:t xml:space="preserve">, John J. Moore, Richard </w:t>
      </w:r>
      <w:proofErr w:type="spellStart"/>
      <w:r w:rsidRPr="006A24FD">
        <w:rPr>
          <w:color w:val="241F20"/>
          <w:lang w:val="en-CA"/>
        </w:rPr>
        <w:t>Moufarrège</w:t>
      </w:r>
      <w:proofErr w:type="spellEnd"/>
      <w:r w:rsidRPr="006A24FD">
        <w:rPr>
          <w:color w:val="241F20"/>
          <w:lang w:val="en-CA"/>
        </w:rPr>
        <w:t xml:space="preserve">, </w:t>
      </w:r>
      <w:proofErr w:type="spellStart"/>
      <w:r w:rsidRPr="006A24FD">
        <w:rPr>
          <w:color w:val="241F20"/>
          <w:lang w:val="en-CA"/>
        </w:rPr>
        <w:t>L’Hocine</w:t>
      </w:r>
      <w:proofErr w:type="spellEnd"/>
      <w:r w:rsidRPr="006A24FD">
        <w:rPr>
          <w:color w:val="241F20"/>
          <w:lang w:val="en-CA"/>
        </w:rPr>
        <w:t xml:space="preserve"> Yahia, </w:t>
      </w:r>
      <w:r w:rsidRPr="006A24FD">
        <w:rPr>
          <w:lang w:val="en-CA"/>
        </w:rPr>
        <w:t>Personalized implant for high tibial opening wedge: combination of solid freeform fabrication with combustion synthesis process. J. B</w:t>
      </w:r>
      <w:r w:rsidR="00E71E91" w:rsidRPr="006A24FD">
        <w:rPr>
          <w:lang w:val="en-CA"/>
        </w:rPr>
        <w:t>io</w:t>
      </w:r>
      <w:r w:rsidR="006A24FD">
        <w:rPr>
          <w:lang w:val="en-CA"/>
        </w:rPr>
        <w:t xml:space="preserve">materials Applications. Available online, </w:t>
      </w:r>
      <w:proofErr w:type="gramStart"/>
      <w:r w:rsidR="006A24FD">
        <w:rPr>
          <w:lang w:val="en-CA"/>
        </w:rPr>
        <w:t>July,</w:t>
      </w:r>
      <w:proofErr w:type="gramEnd"/>
      <w:r w:rsidR="00E71E91" w:rsidRPr="006A24FD">
        <w:rPr>
          <w:lang w:val="en-CA"/>
        </w:rPr>
        <w:t xml:space="preserve"> 2011</w:t>
      </w:r>
      <w:r w:rsidR="00234382">
        <w:rPr>
          <w:lang w:val="en-CA"/>
        </w:rPr>
        <w:t>.</w:t>
      </w:r>
    </w:p>
    <w:p w14:paraId="191539CD" w14:textId="77777777" w:rsidR="005151F0" w:rsidRDefault="00533A3F" w:rsidP="00CD2308">
      <w:pPr>
        <w:widowControl w:val="0"/>
        <w:tabs>
          <w:tab w:val="left" w:pos="220"/>
        </w:tabs>
        <w:autoSpaceDE w:val="0"/>
        <w:autoSpaceDN w:val="0"/>
        <w:adjustRightInd w:val="0"/>
        <w:spacing w:after="120"/>
        <w:ind w:left="360" w:hanging="360"/>
        <w:rPr>
          <w:lang w:val="en-CA"/>
        </w:rPr>
      </w:pPr>
      <w:r w:rsidRPr="00533A3F">
        <w:rPr>
          <w:lang w:val="en-CA"/>
        </w:rPr>
        <w:t xml:space="preserve">Rahul Bhola, </w:t>
      </w:r>
      <w:proofErr w:type="spellStart"/>
      <w:r w:rsidRPr="00533A3F">
        <w:rPr>
          <w:lang w:val="en-CA"/>
        </w:rPr>
        <w:t>Shaily</w:t>
      </w:r>
      <w:proofErr w:type="spellEnd"/>
      <w:r w:rsidRPr="00533A3F">
        <w:rPr>
          <w:lang w:val="en-CA"/>
        </w:rPr>
        <w:t xml:space="preserve"> M Bhola, </w:t>
      </w:r>
      <w:proofErr w:type="spellStart"/>
      <w:r w:rsidRPr="00533A3F">
        <w:rPr>
          <w:lang w:val="en-CA"/>
        </w:rPr>
        <w:t>Brajendra</w:t>
      </w:r>
      <w:proofErr w:type="spellEnd"/>
      <w:r w:rsidRPr="00533A3F">
        <w:rPr>
          <w:lang w:val="en-CA"/>
        </w:rPr>
        <w:t xml:space="preserve"> Mishra, Reed Ayers, David L</w:t>
      </w:r>
      <w:r>
        <w:rPr>
          <w:lang w:val="en-CA"/>
        </w:rPr>
        <w:t xml:space="preserve"> Olson, and Timothy Ohno, </w:t>
      </w:r>
      <w:r w:rsidRPr="00533A3F">
        <w:rPr>
          <w:lang w:val="en-CA"/>
        </w:rPr>
        <w:t>Cellular Response of Titanium and Its Alloys as Implants. Journal of Oral Implantology: August 2011, Vol. 37, No. 4, pp. 387-399</w:t>
      </w:r>
      <w:r>
        <w:rPr>
          <w:lang w:val="en-CA"/>
        </w:rPr>
        <w:t>. 2011</w:t>
      </w:r>
    </w:p>
    <w:p w14:paraId="5E57201F" w14:textId="77777777" w:rsidR="008F488F" w:rsidRPr="008C4968" w:rsidRDefault="008F488F">
      <w:pPr>
        <w:pStyle w:val="BodyText"/>
        <w:widowControl/>
        <w:spacing w:after="120" w:line="240" w:lineRule="auto"/>
        <w:ind w:left="360" w:hanging="360"/>
        <w:rPr>
          <w:b/>
          <w:szCs w:val="22"/>
        </w:rPr>
      </w:pPr>
      <w:r w:rsidRPr="008C4968">
        <w:rPr>
          <w:b/>
          <w:szCs w:val="22"/>
        </w:rPr>
        <w:t>2007:</w:t>
      </w:r>
    </w:p>
    <w:p w14:paraId="4F783D5F" w14:textId="77777777" w:rsidR="008F488F" w:rsidRPr="008C4968" w:rsidRDefault="008F488F" w:rsidP="00CD2308">
      <w:pPr>
        <w:pStyle w:val="BodyText"/>
        <w:widowControl/>
        <w:spacing w:after="120" w:line="240" w:lineRule="auto"/>
        <w:ind w:left="360" w:hanging="360"/>
        <w:jc w:val="both"/>
        <w:rPr>
          <w:szCs w:val="22"/>
        </w:rPr>
      </w:pPr>
      <w:r w:rsidRPr="008C4968">
        <w:rPr>
          <w:szCs w:val="22"/>
        </w:rPr>
        <w:t xml:space="preserve">Reed </w:t>
      </w:r>
      <w:r w:rsidRPr="008C4968">
        <w:rPr>
          <w:b/>
          <w:szCs w:val="22"/>
        </w:rPr>
        <w:t>Ayers</w:t>
      </w:r>
      <w:r w:rsidRPr="008C4968">
        <w:rPr>
          <w:szCs w:val="22"/>
        </w:rPr>
        <w:t>, Virginia Ferguson, Denise Belk, John Moore</w:t>
      </w:r>
      <w:r w:rsidR="00B95B2D">
        <w:rPr>
          <w:szCs w:val="22"/>
        </w:rPr>
        <w:t>,</w:t>
      </w:r>
      <w:r w:rsidRPr="008C4968">
        <w:rPr>
          <w:szCs w:val="22"/>
        </w:rPr>
        <w:t xml:space="preserve"> </w:t>
      </w:r>
      <w:r w:rsidR="00B95B2D">
        <w:rPr>
          <w:szCs w:val="22"/>
        </w:rPr>
        <w:t>Self-propagating high temperature synthesis of porous nickel titanium,</w:t>
      </w:r>
      <w:r w:rsidRPr="008C4968">
        <w:rPr>
          <w:szCs w:val="22"/>
        </w:rPr>
        <w:t xml:space="preserve"> </w:t>
      </w:r>
      <w:r w:rsidRPr="008C4968">
        <w:rPr>
          <w:iCs/>
          <w:szCs w:val="22"/>
        </w:rPr>
        <w:t xml:space="preserve">Materials Science Forum Vols. </w:t>
      </w:r>
      <w:r w:rsidR="00B95B2D">
        <w:rPr>
          <w:iCs/>
          <w:szCs w:val="22"/>
        </w:rPr>
        <w:t>561-565,</w:t>
      </w:r>
      <w:r w:rsidRPr="008C4968">
        <w:rPr>
          <w:iCs/>
          <w:szCs w:val="22"/>
        </w:rPr>
        <w:t xml:space="preserve"> pp 1643-1648</w:t>
      </w:r>
      <w:r w:rsidR="00B95B2D">
        <w:rPr>
          <w:iCs/>
          <w:szCs w:val="22"/>
        </w:rPr>
        <w:t>, 2007</w:t>
      </w:r>
      <w:r w:rsidR="00995D06" w:rsidRPr="008C4968">
        <w:rPr>
          <w:iCs/>
          <w:szCs w:val="22"/>
        </w:rPr>
        <w:t>.</w:t>
      </w:r>
    </w:p>
    <w:p w14:paraId="52D745DE" w14:textId="77777777" w:rsidR="008F488F" w:rsidRPr="008C4968" w:rsidRDefault="008F488F" w:rsidP="00CD2308">
      <w:pPr>
        <w:pStyle w:val="BodyText"/>
        <w:widowControl/>
        <w:spacing w:after="120" w:line="240" w:lineRule="auto"/>
        <w:ind w:left="360" w:hanging="360"/>
        <w:jc w:val="both"/>
        <w:rPr>
          <w:szCs w:val="22"/>
        </w:rPr>
      </w:pPr>
      <w:r w:rsidRPr="008C4968">
        <w:rPr>
          <w:bCs/>
          <w:szCs w:val="22"/>
        </w:rPr>
        <w:t xml:space="preserve">High, Whitney A, </w:t>
      </w:r>
      <w:r w:rsidRPr="008C4968">
        <w:rPr>
          <w:b/>
          <w:bCs/>
          <w:szCs w:val="22"/>
        </w:rPr>
        <w:t>Ayers</w:t>
      </w:r>
      <w:r w:rsidRPr="008C4968">
        <w:rPr>
          <w:bCs/>
          <w:szCs w:val="22"/>
        </w:rPr>
        <w:t xml:space="preserve">, Reed A, Cowper, Shawn E </w:t>
      </w:r>
      <w:r w:rsidRPr="006255A7">
        <w:rPr>
          <w:bCs/>
          <w:color w:val="000000" w:themeColor="text1"/>
          <w:szCs w:val="22"/>
        </w:rPr>
        <w:t xml:space="preserve">, </w:t>
      </w:r>
      <w:hyperlink r:id="rId8" w:history="1">
        <w:r w:rsidRPr="006255A7">
          <w:rPr>
            <w:rStyle w:val="Hyperlink"/>
            <w:color w:val="000000" w:themeColor="text1"/>
            <w:szCs w:val="22"/>
            <w:u w:val="none"/>
          </w:rPr>
          <w:t>Gadolinium is quantifiable within the tissue of patients with nephrogenic systemic fibrosis.</w:t>
        </w:r>
      </w:hyperlink>
      <w:r w:rsidRPr="006255A7">
        <w:rPr>
          <w:color w:val="000000" w:themeColor="text1"/>
          <w:szCs w:val="22"/>
        </w:rPr>
        <w:t xml:space="preserve">  </w:t>
      </w:r>
      <w:r w:rsidRPr="006255A7">
        <w:rPr>
          <w:iCs/>
          <w:color w:val="000000" w:themeColor="text1"/>
          <w:szCs w:val="22"/>
        </w:rPr>
        <w:t>Journal</w:t>
      </w:r>
      <w:r w:rsidRPr="008C4968">
        <w:rPr>
          <w:iCs/>
          <w:szCs w:val="22"/>
        </w:rPr>
        <w:t xml:space="preserve"> of the American Academy of Dermatology</w:t>
      </w:r>
      <w:r w:rsidRPr="008C4968">
        <w:rPr>
          <w:szCs w:val="22"/>
        </w:rPr>
        <w:t>, 56 (4), p.710-712, Apr 2007</w:t>
      </w:r>
      <w:r w:rsidR="00995D06" w:rsidRPr="008C4968">
        <w:rPr>
          <w:szCs w:val="22"/>
        </w:rPr>
        <w:t>.</w:t>
      </w:r>
    </w:p>
    <w:p w14:paraId="27A0461E" w14:textId="2960655B" w:rsidR="008F488F" w:rsidRPr="008C4968" w:rsidRDefault="008F488F" w:rsidP="00CD2308">
      <w:pPr>
        <w:pStyle w:val="BodyText"/>
        <w:widowControl/>
        <w:spacing w:after="120" w:line="240" w:lineRule="auto"/>
        <w:ind w:left="360" w:hanging="360"/>
        <w:jc w:val="both"/>
        <w:rPr>
          <w:szCs w:val="22"/>
        </w:rPr>
      </w:pPr>
      <w:r w:rsidRPr="008C4968">
        <w:rPr>
          <w:b/>
          <w:bCs/>
          <w:szCs w:val="22"/>
        </w:rPr>
        <w:t>Ayers</w:t>
      </w:r>
      <w:r w:rsidRPr="008C4968">
        <w:rPr>
          <w:bCs/>
          <w:szCs w:val="22"/>
        </w:rPr>
        <w:t xml:space="preserve">, Reed A, Burkes, Douglas E, </w:t>
      </w:r>
      <w:proofErr w:type="spellStart"/>
      <w:r w:rsidRPr="008C4968">
        <w:rPr>
          <w:bCs/>
          <w:szCs w:val="22"/>
        </w:rPr>
        <w:t>Gottoli</w:t>
      </w:r>
      <w:proofErr w:type="spellEnd"/>
      <w:r w:rsidRPr="008C4968">
        <w:rPr>
          <w:bCs/>
          <w:szCs w:val="22"/>
        </w:rPr>
        <w:t xml:space="preserve">, Guglielmo, Yi, Hu-Chun, </w:t>
      </w:r>
      <w:proofErr w:type="spellStart"/>
      <w:r w:rsidRPr="008C4968">
        <w:rPr>
          <w:bCs/>
          <w:szCs w:val="22"/>
        </w:rPr>
        <w:t>Zhim</w:t>
      </w:r>
      <w:proofErr w:type="spellEnd"/>
      <w:r w:rsidRPr="008C4968">
        <w:rPr>
          <w:bCs/>
          <w:szCs w:val="22"/>
        </w:rPr>
        <w:t xml:space="preserve">, Fouad, Yahia, </w:t>
      </w:r>
      <w:proofErr w:type="spellStart"/>
      <w:r w:rsidRPr="008C4968">
        <w:rPr>
          <w:bCs/>
          <w:szCs w:val="22"/>
        </w:rPr>
        <w:t>L'hocine</w:t>
      </w:r>
      <w:proofErr w:type="spellEnd"/>
      <w:r w:rsidRPr="008C4968">
        <w:rPr>
          <w:bCs/>
          <w:szCs w:val="22"/>
        </w:rPr>
        <w:t xml:space="preserve">, Moore, John J, </w:t>
      </w:r>
      <w:r w:rsidRPr="008C4968">
        <w:rPr>
          <w:szCs w:val="22"/>
        </w:rPr>
        <w:t xml:space="preserve">Combustion synthesis of porous biomaterials. </w:t>
      </w:r>
      <w:r w:rsidR="007259E7" w:rsidRPr="008C4968">
        <w:rPr>
          <w:iCs/>
          <w:szCs w:val="22"/>
        </w:rPr>
        <w:t>Journal of Biomedical Materials R</w:t>
      </w:r>
      <w:r w:rsidRPr="008C4968">
        <w:rPr>
          <w:iCs/>
          <w:szCs w:val="22"/>
        </w:rPr>
        <w:t>esearch. Part A</w:t>
      </w:r>
      <w:r w:rsidRPr="008C4968">
        <w:rPr>
          <w:szCs w:val="22"/>
        </w:rPr>
        <w:t>, 81 (3), p.634-643, Jun 2007</w:t>
      </w:r>
    </w:p>
    <w:p w14:paraId="4AAEB906" w14:textId="77777777" w:rsidR="004C6372" w:rsidRPr="008C4968" w:rsidRDefault="008F488F" w:rsidP="00CD2308">
      <w:pPr>
        <w:pStyle w:val="BodyText"/>
        <w:widowControl/>
        <w:spacing w:after="120" w:line="240" w:lineRule="auto"/>
        <w:ind w:left="360" w:hanging="360"/>
        <w:jc w:val="both"/>
        <w:rPr>
          <w:szCs w:val="22"/>
        </w:rPr>
      </w:pPr>
      <w:r w:rsidRPr="008C4968">
        <w:rPr>
          <w:bCs/>
          <w:szCs w:val="22"/>
        </w:rPr>
        <w:t xml:space="preserve">High, Whitney A, </w:t>
      </w:r>
      <w:r w:rsidRPr="008C4968">
        <w:rPr>
          <w:b/>
          <w:bCs/>
          <w:szCs w:val="22"/>
        </w:rPr>
        <w:t>Ayers</w:t>
      </w:r>
      <w:r w:rsidRPr="008C4968">
        <w:rPr>
          <w:bCs/>
          <w:szCs w:val="22"/>
        </w:rPr>
        <w:t>, Reed A, Chandler, Jo</w:t>
      </w:r>
      <w:r w:rsidR="00EB76D0">
        <w:rPr>
          <w:bCs/>
          <w:szCs w:val="22"/>
        </w:rPr>
        <w:t>hn, Zito, Gary, Cowper, Shawn E</w:t>
      </w:r>
      <w:r w:rsidRPr="008C4968">
        <w:rPr>
          <w:bCs/>
          <w:szCs w:val="22"/>
        </w:rPr>
        <w:t xml:space="preserve">, </w:t>
      </w:r>
      <w:hyperlink r:id="rId9" w:history="1">
        <w:r w:rsidRPr="008C4968">
          <w:rPr>
            <w:rStyle w:val="Hyperlink"/>
            <w:color w:val="auto"/>
            <w:szCs w:val="22"/>
            <w:u w:val="none"/>
          </w:rPr>
          <w:t>Gadolinium is detectable within the tissue of patients with nephrogenic systemic fibrosis.</w:t>
        </w:r>
      </w:hyperlink>
      <w:r w:rsidRPr="008C4968">
        <w:rPr>
          <w:szCs w:val="22"/>
        </w:rPr>
        <w:t xml:space="preserve"> </w:t>
      </w:r>
      <w:r w:rsidRPr="008C4968">
        <w:rPr>
          <w:iCs/>
          <w:szCs w:val="22"/>
        </w:rPr>
        <w:t>Journal of the American Academy of Dermatology</w:t>
      </w:r>
      <w:r w:rsidRPr="008C4968">
        <w:rPr>
          <w:szCs w:val="22"/>
        </w:rPr>
        <w:t>, 56 (1), p.21-26, Jan 2007</w:t>
      </w:r>
      <w:r w:rsidR="00995D06" w:rsidRPr="008C4968">
        <w:rPr>
          <w:szCs w:val="22"/>
        </w:rPr>
        <w:t>.</w:t>
      </w:r>
      <w:r w:rsidRPr="008C4968">
        <w:rPr>
          <w:szCs w:val="22"/>
        </w:rPr>
        <w:t xml:space="preserve"> </w:t>
      </w:r>
    </w:p>
    <w:p w14:paraId="2BFD0A00" w14:textId="77777777" w:rsidR="004C6372" w:rsidRPr="008C4968" w:rsidRDefault="004C6372" w:rsidP="00CD2308">
      <w:pPr>
        <w:pStyle w:val="BodyText"/>
        <w:widowControl/>
        <w:spacing w:after="120" w:line="240" w:lineRule="auto"/>
        <w:ind w:left="360" w:hanging="360"/>
        <w:jc w:val="both"/>
        <w:rPr>
          <w:rStyle w:val="smblacktext1"/>
        </w:rPr>
      </w:pPr>
      <w:r w:rsidRPr="008C4968">
        <w:rPr>
          <w:b/>
          <w:szCs w:val="22"/>
        </w:rPr>
        <w:t>Ayers</w:t>
      </w:r>
      <w:r w:rsidRPr="008C4968">
        <w:rPr>
          <w:szCs w:val="22"/>
        </w:rPr>
        <w:t>, R.</w:t>
      </w:r>
      <w:r w:rsidR="00995D06" w:rsidRPr="008C4968">
        <w:t xml:space="preserve">; </w:t>
      </w:r>
      <w:hyperlink r:id="rId10" w:history="1">
        <w:r w:rsidR="00995D06" w:rsidRPr="008C4968">
          <w:rPr>
            <w:rStyle w:val="Hyperlink"/>
            <w:color w:val="auto"/>
            <w:szCs w:val="17"/>
            <w:u w:val="none"/>
          </w:rPr>
          <w:t>Burkes, D.</w:t>
        </w:r>
      </w:hyperlink>
      <w:r w:rsidR="00995D06" w:rsidRPr="008C4968">
        <w:t xml:space="preserve">; </w:t>
      </w:r>
      <w:hyperlink r:id="rId11" w:history="1">
        <w:proofErr w:type="spellStart"/>
        <w:r w:rsidR="00995D06" w:rsidRPr="008C4968">
          <w:rPr>
            <w:rStyle w:val="Hyperlink"/>
            <w:color w:val="auto"/>
            <w:szCs w:val="17"/>
            <w:u w:val="none"/>
          </w:rPr>
          <w:t>Gottoli</w:t>
        </w:r>
        <w:proofErr w:type="spellEnd"/>
        <w:r w:rsidR="00995D06" w:rsidRPr="008C4968">
          <w:rPr>
            <w:rStyle w:val="Hyperlink"/>
            <w:color w:val="auto"/>
            <w:szCs w:val="17"/>
            <w:u w:val="none"/>
          </w:rPr>
          <w:t>, G.</w:t>
        </w:r>
      </w:hyperlink>
      <w:r w:rsidR="00995D06" w:rsidRPr="008C4968">
        <w:t xml:space="preserve">; </w:t>
      </w:r>
      <w:hyperlink r:id="rId12" w:history="1">
        <w:r w:rsidR="00995D06" w:rsidRPr="008C4968">
          <w:rPr>
            <w:rStyle w:val="Hyperlink"/>
            <w:color w:val="auto"/>
            <w:szCs w:val="17"/>
            <w:u w:val="none"/>
          </w:rPr>
          <w:t>Yi, H.C.</w:t>
        </w:r>
      </w:hyperlink>
      <w:r w:rsidR="00995D06" w:rsidRPr="008C4968">
        <w:t xml:space="preserve">; </w:t>
      </w:r>
      <w:hyperlink r:id="rId13" w:history="1">
        <w:r w:rsidR="00995D06" w:rsidRPr="008C4968">
          <w:rPr>
            <w:rStyle w:val="Hyperlink"/>
            <w:color w:val="auto"/>
            <w:szCs w:val="17"/>
            <w:u w:val="none"/>
          </w:rPr>
          <w:t>Moore, J.J.</w:t>
        </w:r>
      </w:hyperlink>
      <w:r w:rsidR="00995D06" w:rsidRPr="008C4968">
        <w:t xml:space="preserve">, </w:t>
      </w:r>
      <w:r w:rsidR="008F488F" w:rsidRPr="008C4968">
        <w:rPr>
          <w:bCs/>
        </w:rPr>
        <w:t>The application of self-propagating high-temperature synthesis of engineered porous composite biomedical materials</w:t>
      </w:r>
      <w:r w:rsidR="00995D06" w:rsidRPr="008C4968">
        <w:t xml:space="preserve">. </w:t>
      </w:r>
      <w:r w:rsidR="008F488F" w:rsidRPr="008C4968">
        <w:rPr>
          <w:rStyle w:val="smblacktext1"/>
          <w:rFonts w:ascii="Times New Roman" w:hAnsi="Times New Roman"/>
          <w:iCs/>
          <w:color w:val="auto"/>
          <w:sz w:val="24"/>
        </w:rPr>
        <w:t>Materials and Manufacturing Processes</w:t>
      </w:r>
      <w:r w:rsidR="008F488F" w:rsidRPr="008C4968">
        <w:rPr>
          <w:rStyle w:val="smblacktext1"/>
          <w:rFonts w:ascii="Times New Roman" w:hAnsi="Times New Roman"/>
          <w:color w:val="auto"/>
          <w:sz w:val="24"/>
        </w:rPr>
        <w:t>, v 22, n 3-4, 2007, p 481-8</w:t>
      </w:r>
      <w:r w:rsidR="00995D06" w:rsidRPr="008C4968">
        <w:rPr>
          <w:rStyle w:val="smblacktext1"/>
          <w:rFonts w:ascii="Times New Roman" w:hAnsi="Times New Roman"/>
          <w:color w:val="auto"/>
          <w:sz w:val="24"/>
        </w:rPr>
        <w:t>.</w:t>
      </w:r>
    </w:p>
    <w:p w14:paraId="25756E47" w14:textId="77777777" w:rsidR="00FA6323" w:rsidRPr="008C4968" w:rsidRDefault="00FA6323" w:rsidP="00CD2308">
      <w:pPr>
        <w:spacing w:after="120"/>
        <w:ind w:left="360" w:hanging="360"/>
        <w:rPr>
          <w:b/>
          <w:bCs/>
          <w:szCs w:val="22"/>
        </w:rPr>
      </w:pPr>
      <w:r w:rsidRPr="008C4968">
        <w:rPr>
          <w:b/>
          <w:bCs/>
          <w:szCs w:val="22"/>
        </w:rPr>
        <w:t>2006:</w:t>
      </w:r>
    </w:p>
    <w:p w14:paraId="25147030" w14:textId="77777777" w:rsidR="003752DD" w:rsidRPr="008C4968" w:rsidRDefault="003752DD" w:rsidP="00CD2308">
      <w:pPr>
        <w:spacing w:after="120"/>
        <w:ind w:left="360" w:hanging="360"/>
        <w:rPr>
          <w:szCs w:val="22"/>
        </w:rPr>
      </w:pPr>
      <w:r w:rsidRPr="008C4968">
        <w:rPr>
          <w:b/>
          <w:bCs/>
          <w:szCs w:val="22"/>
        </w:rPr>
        <w:t>Ayers</w:t>
      </w:r>
      <w:r w:rsidRPr="008C4968">
        <w:rPr>
          <w:szCs w:val="22"/>
        </w:rPr>
        <w:t xml:space="preserve">, RA, </w:t>
      </w:r>
      <w:proofErr w:type="spellStart"/>
      <w:r w:rsidRPr="008C4968">
        <w:rPr>
          <w:szCs w:val="22"/>
        </w:rPr>
        <w:t>Neilsen-Priess</w:t>
      </w:r>
      <w:proofErr w:type="spellEnd"/>
      <w:r w:rsidRPr="008C4968">
        <w:rPr>
          <w:szCs w:val="22"/>
        </w:rPr>
        <w:t xml:space="preserve"> S, Ferguson V, </w:t>
      </w:r>
      <w:proofErr w:type="spellStart"/>
      <w:r w:rsidRPr="008C4968">
        <w:rPr>
          <w:szCs w:val="22"/>
        </w:rPr>
        <w:t>Gotolli</w:t>
      </w:r>
      <w:proofErr w:type="spellEnd"/>
      <w:r w:rsidRPr="008C4968">
        <w:rPr>
          <w:szCs w:val="22"/>
        </w:rPr>
        <w:t xml:space="preserve"> G, Moore JJ, </w:t>
      </w:r>
      <w:proofErr w:type="spellStart"/>
      <w:r w:rsidRPr="008C4968">
        <w:rPr>
          <w:szCs w:val="22"/>
        </w:rPr>
        <w:t>Kleebe</w:t>
      </w:r>
      <w:proofErr w:type="spellEnd"/>
      <w:r w:rsidRPr="008C4968">
        <w:rPr>
          <w:szCs w:val="22"/>
        </w:rPr>
        <w:t xml:space="preserve"> HJ, Multiphasic calcium phosphate induced mineralization in SaOS-2 osteoblast-like cells. Mat Sci and </w:t>
      </w:r>
      <w:proofErr w:type="spellStart"/>
      <w:r w:rsidRPr="008C4968">
        <w:rPr>
          <w:szCs w:val="22"/>
        </w:rPr>
        <w:t>Eng</w:t>
      </w:r>
      <w:proofErr w:type="spellEnd"/>
      <w:r w:rsidRPr="008C4968">
        <w:rPr>
          <w:szCs w:val="22"/>
        </w:rPr>
        <w:t xml:space="preserve"> C </w:t>
      </w:r>
      <w:proofErr w:type="gramStart"/>
      <w:r w:rsidRPr="008C4968">
        <w:rPr>
          <w:szCs w:val="22"/>
        </w:rPr>
        <w:t>2006;26:1333</w:t>
      </w:r>
      <w:proofErr w:type="gramEnd"/>
      <w:r w:rsidRPr="008C4968">
        <w:rPr>
          <w:szCs w:val="22"/>
        </w:rPr>
        <w:t>-1337.</w:t>
      </w:r>
    </w:p>
    <w:p w14:paraId="1C20A57A" w14:textId="77777777" w:rsidR="004438F3" w:rsidRPr="008C4968" w:rsidRDefault="004438F3" w:rsidP="00CD2308">
      <w:pPr>
        <w:spacing w:after="120"/>
        <w:ind w:left="360" w:hanging="360"/>
        <w:rPr>
          <w:szCs w:val="22"/>
        </w:rPr>
      </w:pPr>
      <w:r w:rsidRPr="008C4968">
        <w:rPr>
          <w:szCs w:val="22"/>
        </w:rPr>
        <w:t xml:space="preserve">High WA, </w:t>
      </w:r>
      <w:r w:rsidRPr="008C4968">
        <w:rPr>
          <w:b/>
          <w:bCs/>
          <w:szCs w:val="22"/>
        </w:rPr>
        <w:t>Ayers</w:t>
      </w:r>
      <w:r w:rsidRPr="008C4968">
        <w:rPr>
          <w:szCs w:val="22"/>
        </w:rPr>
        <w:t xml:space="preserve"> RA, Chang A, Fitzpatrick JE. Unusual response to ear piercing: granulomatous response to titanium alloy. J Am </w:t>
      </w:r>
      <w:proofErr w:type="spellStart"/>
      <w:r w:rsidRPr="008C4968">
        <w:rPr>
          <w:szCs w:val="22"/>
        </w:rPr>
        <w:t>Acad</w:t>
      </w:r>
      <w:proofErr w:type="spellEnd"/>
      <w:r w:rsidRPr="008C4968">
        <w:rPr>
          <w:szCs w:val="22"/>
        </w:rPr>
        <w:t xml:space="preserve"> Dermatol. 2006 Oct;55(4):716-20.</w:t>
      </w:r>
    </w:p>
    <w:p w14:paraId="2B78EA1A" w14:textId="77777777" w:rsidR="00FA6323" w:rsidRPr="008C4968" w:rsidRDefault="00FA6323" w:rsidP="00CD2308">
      <w:pPr>
        <w:spacing w:after="120"/>
        <w:ind w:left="360" w:hanging="360"/>
        <w:rPr>
          <w:szCs w:val="22"/>
        </w:rPr>
      </w:pPr>
      <w:r w:rsidRPr="008C4968">
        <w:rPr>
          <w:szCs w:val="22"/>
        </w:rPr>
        <w:t xml:space="preserve">High WA, </w:t>
      </w:r>
      <w:r w:rsidRPr="008C4968">
        <w:rPr>
          <w:b/>
          <w:bCs/>
          <w:szCs w:val="22"/>
        </w:rPr>
        <w:t>Ayers</w:t>
      </w:r>
      <w:r w:rsidRPr="008C4968">
        <w:rPr>
          <w:szCs w:val="22"/>
        </w:rPr>
        <w:t xml:space="preserve"> RA, Chang A, Fitzpatrick JE. Gadolinium is detectable within tissue of patients with nephrogenic fibrosing dermopathy. </w:t>
      </w:r>
      <w:r w:rsidR="00AC2586" w:rsidRPr="008C4968">
        <w:rPr>
          <w:szCs w:val="22"/>
        </w:rPr>
        <w:t xml:space="preserve">J Am </w:t>
      </w:r>
      <w:proofErr w:type="spellStart"/>
      <w:r w:rsidR="00AC2586" w:rsidRPr="008C4968">
        <w:rPr>
          <w:szCs w:val="22"/>
        </w:rPr>
        <w:t>Acad</w:t>
      </w:r>
      <w:proofErr w:type="spellEnd"/>
      <w:r w:rsidR="00AC2586" w:rsidRPr="008C4968">
        <w:rPr>
          <w:szCs w:val="22"/>
        </w:rPr>
        <w:t xml:space="preserve"> </w:t>
      </w:r>
      <w:proofErr w:type="gramStart"/>
      <w:r w:rsidR="00AC2586" w:rsidRPr="008C4968">
        <w:rPr>
          <w:szCs w:val="22"/>
        </w:rPr>
        <w:t>Dermatol  Nov</w:t>
      </w:r>
      <w:proofErr w:type="gramEnd"/>
      <w:r w:rsidR="00AC2586" w:rsidRPr="008C4968">
        <w:rPr>
          <w:szCs w:val="22"/>
        </w:rPr>
        <w:t xml:space="preserve"> </w:t>
      </w:r>
      <w:r w:rsidRPr="008C4968">
        <w:rPr>
          <w:szCs w:val="22"/>
        </w:rPr>
        <w:t>2006</w:t>
      </w:r>
      <w:r w:rsidR="00AC2586" w:rsidRPr="008C4968">
        <w:rPr>
          <w:szCs w:val="22"/>
        </w:rPr>
        <w:t xml:space="preserve"> E-pub ahead of print</w:t>
      </w:r>
      <w:r w:rsidRPr="008C4968">
        <w:rPr>
          <w:szCs w:val="22"/>
        </w:rPr>
        <w:t>.</w:t>
      </w:r>
    </w:p>
    <w:p w14:paraId="58B9A470" w14:textId="77777777" w:rsidR="00350474" w:rsidRDefault="000F369B" w:rsidP="00CD2308">
      <w:pPr>
        <w:pStyle w:val="BodyText"/>
        <w:spacing w:after="120" w:line="240" w:lineRule="auto"/>
        <w:ind w:left="360" w:hanging="360"/>
        <w:rPr>
          <w:szCs w:val="22"/>
        </w:rPr>
      </w:pPr>
      <w:r w:rsidRPr="008C4968">
        <w:rPr>
          <w:bCs/>
          <w:szCs w:val="22"/>
        </w:rPr>
        <w:t>R.</w:t>
      </w:r>
      <w:r w:rsidRPr="008C4968">
        <w:rPr>
          <w:b/>
          <w:bCs/>
          <w:szCs w:val="22"/>
        </w:rPr>
        <w:t xml:space="preserve"> Ayers</w:t>
      </w:r>
      <w:r w:rsidRPr="008C4968">
        <w:rPr>
          <w:bCs/>
          <w:szCs w:val="22"/>
        </w:rPr>
        <w:t>,</w:t>
      </w:r>
      <w:r w:rsidRPr="008C4968">
        <w:rPr>
          <w:b/>
          <w:bCs/>
          <w:szCs w:val="22"/>
        </w:rPr>
        <w:t xml:space="preserve"> </w:t>
      </w:r>
      <w:r w:rsidRPr="008C4968">
        <w:rPr>
          <w:szCs w:val="22"/>
        </w:rPr>
        <w:t xml:space="preserve">D. Burkes, G. </w:t>
      </w:r>
      <w:proofErr w:type="spellStart"/>
      <w:r w:rsidRPr="008C4968">
        <w:rPr>
          <w:szCs w:val="22"/>
        </w:rPr>
        <w:t>Gottoli</w:t>
      </w:r>
      <w:proofErr w:type="spellEnd"/>
      <w:r w:rsidRPr="008C4968">
        <w:rPr>
          <w:szCs w:val="22"/>
        </w:rPr>
        <w:t xml:space="preserve">, H.C. Yi, J.Y. </w:t>
      </w:r>
      <w:proofErr w:type="spellStart"/>
      <w:r w:rsidRPr="008C4968">
        <w:rPr>
          <w:szCs w:val="22"/>
        </w:rPr>
        <w:t>Guigné</w:t>
      </w:r>
      <w:proofErr w:type="spellEnd"/>
      <w:r w:rsidRPr="008C4968">
        <w:rPr>
          <w:szCs w:val="22"/>
        </w:rPr>
        <w:t xml:space="preserve">, J.J. Moore, The Application of Energetic SHS </w:t>
      </w:r>
      <w:r w:rsidRPr="008C4968">
        <w:rPr>
          <w:szCs w:val="22"/>
        </w:rPr>
        <w:lastRenderedPageBreak/>
        <w:t xml:space="preserve">Reactions in the Synthesis of Multi-functional Bone Tissue Engineering and Drug Delivery Systems. In Multifunctional Energetic Materials, (N.N. </w:t>
      </w:r>
      <w:proofErr w:type="spellStart"/>
      <w:r w:rsidRPr="008C4968">
        <w:rPr>
          <w:szCs w:val="22"/>
        </w:rPr>
        <w:t>Thadhani</w:t>
      </w:r>
      <w:proofErr w:type="spellEnd"/>
      <w:r w:rsidRPr="008C4968">
        <w:rPr>
          <w:szCs w:val="22"/>
        </w:rPr>
        <w:t>, R.W. Armstrong, A.E. Gash, W.H. Wilson. Eds.) Mat Res Soc. Symposium Proceedings, Vol. 896, 2006.</w:t>
      </w:r>
    </w:p>
    <w:p w14:paraId="64E630FB" w14:textId="77777777" w:rsidR="00234382" w:rsidRDefault="00350474" w:rsidP="00CD2308">
      <w:pPr>
        <w:pStyle w:val="BodyText"/>
        <w:spacing w:after="120" w:line="240" w:lineRule="auto"/>
        <w:ind w:left="360" w:hanging="360"/>
        <w:rPr>
          <w:szCs w:val="22"/>
        </w:rPr>
      </w:pPr>
      <w:r w:rsidRPr="00350474">
        <w:rPr>
          <w:szCs w:val="22"/>
        </w:rPr>
        <w:t xml:space="preserve">J. Zhou, I. T. Martin, </w:t>
      </w:r>
      <w:r w:rsidRPr="00350474">
        <w:rPr>
          <w:b/>
          <w:szCs w:val="22"/>
        </w:rPr>
        <w:t>R. Ayers</w:t>
      </w:r>
      <w:r w:rsidRPr="00350474">
        <w:rPr>
          <w:szCs w:val="22"/>
        </w:rPr>
        <w:t>, E. Adams, D. Liu, and E. R. Fisher</w:t>
      </w:r>
      <w:r>
        <w:rPr>
          <w:szCs w:val="22"/>
        </w:rPr>
        <w:t>,</w:t>
      </w:r>
      <w:r w:rsidRPr="00350474">
        <w:rPr>
          <w:szCs w:val="22"/>
        </w:rPr>
        <w:t xml:space="preserve"> Investigation of Inductively Coupled </w:t>
      </w:r>
      <w:proofErr w:type="spellStart"/>
      <w:r w:rsidRPr="00350474">
        <w:rPr>
          <w:szCs w:val="22"/>
        </w:rPr>
        <w:t>Ar</w:t>
      </w:r>
      <w:proofErr w:type="spellEnd"/>
      <w:r w:rsidRPr="00350474">
        <w:rPr>
          <w:szCs w:val="22"/>
        </w:rPr>
        <w:t xml:space="preserve"> and CH4/</w:t>
      </w:r>
      <w:proofErr w:type="spellStart"/>
      <w:r w:rsidRPr="00350474">
        <w:rPr>
          <w:szCs w:val="22"/>
        </w:rPr>
        <w:t>Ar</w:t>
      </w:r>
      <w:proofErr w:type="spellEnd"/>
      <w:r w:rsidRPr="00350474">
        <w:rPr>
          <w:szCs w:val="22"/>
        </w:rPr>
        <w:t xml:space="preserve"> Plasmas and the Effect of Ion Energy on DLC Film Properties, </w:t>
      </w:r>
      <w:r w:rsidRPr="00350474">
        <w:rPr>
          <w:i/>
          <w:iCs/>
          <w:szCs w:val="22"/>
        </w:rPr>
        <w:t>Plasma Sources Sci. Technol.</w:t>
      </w:r>
      <w:r w:rsidRPr="00350474">
        <w:rPr>
          <w:szCs w:val="22"/>
        </w:rPr>
        <w:t xml:space="preserve"> </w:t>
      </w:r>
      <w:r w:rsidRPr="00350474">
        <w:rPr>
          <w:b/>
          <w:bCs/>
          <w:szCs w:val="22"/>
        </w:rPr>
        <w:t>15,</w:t>
      </w:r>
      <w:r w:rsidR="00C55554">
        <w:rPr>
          <w:szCs w:val="22"/>
        </w:rPr>
        <w:t xml:space="preserve"> 714-726, 2006</w:t>
      </w:r>
      <w:r w:rsidRPr="00350474">
        <w:rPr>
          <w:szCs w:val="22"/>
        </w:rPr>
        <w:t>.</w:t>
      </w:r>
    </w:p>
    <w:p w14:paraId="6DF1F448" w14:textId="77777777" w:rsidR="00573FC4" w:rsidRPr="008C4968" w:rsidRDefault="00573FC4" w:rsidP="00CD2308">
      <w:pPr>
        <w:spacing w:after="120"/>
        <w:ind w:left="360" w:hanging="360"/>
        <w:rPr>
          <w:b/>
          <w:bCs/>
          <w:szCs w:val="22"/>
        </w:rPr>
      </w:pPr>
      <w:r w:rsidRPr="008C4968">
        <w:rPr>
          <w:b/>
          <w:bCs/>
          <w:szCs w:val="22"/>
        </w:rPr>
        <w:t>2005:</w:t>
      </w:r>
    </w:p>
    <w:p w14:paraId="76356BF5" w14:textId="77777777" w:rsidR="00573FC4" w:rsidRPr="008C4968" w:rsidRDefault="00573FC4" w:rsidP="00CD2308">
      <w:pPr>
        <w:spacing w:after="120"/>
        <w:ind w:left="360" w:hanging="360"/>
        <w:rPr>
          <w:bCs/>
          <w:szCs w:val="22"/>
        </w:rPr>
      </w:pPr>
      <w:r w:rsidRPr="008C4968">
        <w:rPr>
          <w:bCs/>
          <w:szCs w:val="22"/>
        </w:rPr>
        <w:t>Reed A.</w:t>
      </w:r>
      <w:r w:rsidRPr="008C4968">
        <w:rPr>
          <w:b/>
          <w:bCs/>
          <w:szCs w:val="22"/>
        </w:rPr>
        <w:t xml:space="preserve"> Ayers, </w:t>
      </w:r>
      <w:r w:rsidRPr="008C4968">
        <w:rPr>
          <w:bCs/>
          <w:szCs w:val="22"/>
        </w:rPr>
        <w:t xml:space="preserve">Martin Castillo Guglielmo </w:t>
      </w:r>
      <w:proofErr w:type="spellStart"/>
      <w:r w:rsidRPr="008C4968">
        <w:rPr>
          <w:bCs/>
          <w:szCs w:val="22"/>
        </w:rPr>
        <w:t>Gottoli</w:t>
      </w:r>
      <w:proofErr w:type="spellEnd"/>
      <w:r w:rsidRPr="008C4968">
        <w:rPr>
          <w:bCs/>
          <w:szCs w:val="22"/>
        </w:rPr>
        <w:t xml:space="preserve">, John J. Moore, Steven J. </w:t>
      </w:r>
      <w:proofErr w:type="spellStart"/>
      <w:r w:rsidRPr="008C4968">
        <w:rPr>
          <w:bCs/>
          <w:szCs w:val="22"/>
        </w:rPr>
        <w:t>Simske</w:t>
      </w:r>
      <w:proofErr w:type="spellEnd"/>
      <w:r w:rsidRPr="008C4968">
        <w:rPr>
          <w:bCs/>
          <w:szCs w:val="22"/>
        </w:rPr>
        <w:t>, Combustion synthesis of Ca</w:t>
      </w:r>
      <w:r w:rsidRPr="008C4968">
        <w:rPr>
          <w:bCs/>
          <w:szCs w:val="22"/>
          <w:vertAlign w:val="subscript"/>
        </w:rPr>
        <w:t>3</w:t>
      </w:r>
      <w:r w:rsidRPr="008C4968">
        <w:rPr>
          <w:bCs/>
          <w:szCs w:val="22"/>
        </w:rPr>
        <w:t>(PO</w:t>
      </w:r>
      <w:r w:rsidRPr="008C4968">
        <w:rPr>
          <w:bCs/>
          <w:szCs w:val="22"/>
          <w:vertAlign w:val="subscript"/>
        </w:rPr>
        <w:t>4</w:t>
      </w:r>
      <w:r w:rsidRPr="008C4968">
        <w:rPr>
          <w:bCs/>
          <w:szCs w:val="22"/>
        </w:rPr>
        <w:t>)</w:t>
      </w:r>
      <w:r w:rsidRPr="008C4968">
        <w:rPr>
          <w:bCs/>
          <w:szCs w:val="22"/>
          <w:vertAlign w:val="subscript"/>
        </w:rPr>
        <w:t>2</w:t>
      </w:r>
      <w:r w:rsidRPr="008C4968">
        <w:rPr>
          <w:bCs/>
          <w:szCs w:val="22"/>
        </w:rPr>
        <w:t xml:space="preserve"> Net-Shape Surgical Implants, NASA Tech Briefs, September 21, 2005.</w:t>
      </w:r>
    </w:p>
    <w:p w14:paraId="7A7B954E" w14:textId="77777777" w:rsidR="00D84F14" w:rsidRDefault="00F3089D" w:rsidP="00CD2308">
      <w:pPr>
        <w:pStyle w:val="BodyText"/>
        <w:spacing w:after="120" w:line="240" w:lineRule="auto"/>
        <w:ind w:left="360" w:hanging="360"/>
        <w:rPr>
          <w:szCs w:val="22"/>
        </w:rPr>
      </w:pPr>
      <w:r w:rsidRPr="008C4968">
        <w:rPr>
          <w:szCs w:val="22"/>
        </w:rPr>
        <w:t xml:space="preserve">Douglas E. Burkes, John J. Moore, Hu Chun Yi, Guglielmo </w:t>
      </w:r>
      <w:proofErr w:type="spellStart"/>
      <w:r w:rsidRPr="008C4968">
        <w:rPr>
          <w:szCs w:val="22"/>
        </w:rPr>
        <w:t>Gottoli</w:t>
      </w:r>
      <w:proofErr w:type="spellEnd"/>
      <w:r w:rsidRPr="008C4968">
        <w:rPr>
          <w:szCs w:val="22"/>
        </w:rPr>
        <w:t xml:space="preserve"> and Reed A. </w:t>
      </w:r>
      <w:r w:rsidRPr="008C4968">
        <w:rPr>
          <w:b/>
          <w:bCs/>
          <w:szCs w:val="22"/>
        </w:rPr>
        <w:t>Ayers</w:t>
      </w:r>
      <w:r w:rsidRPr="008C4968">
        <w:rPr>
          <w:szCs w:val="22"/>
        </w:rPr>
        <w:t xml:space="preserve"> Effects of Environmental Gas on the Combustion Synthesis and Microstructure of Ni3Ti – </w:t>
      </w:r>
      <w:proofErr w:type="spellStart"/>
      <w:r w:rsidRPr="008C4968">
        <w:rPr>
          <w:szCs w:val="22"/>
        </w:rPr>
        <w:t>TiCx</w:t>
      </w:r>
      <w:proofErr w:type="spellEnd"/>
      <w:r w:rsidRPr="008C4968">
        <w:rPr>
          <w:szCs w:val="22"/>
        </w:rPr>
        <w:t xml:space="preserve"> Composites. International Journal of SHS Vol.14, No 4, 2005.</w:t>
      </w:r>
    </w:p>
    <w:p w14:paraId="721BC28D" w14:textId="77777777" w:rsidR="00857402" w:rsidRPr="008C4968" w:rsidRDefault="00857402" w:rsidP="00CD2308">
      <w:pPr>
        <w:pStyle w:val="BodyTextIndent"/>
        <w:tabs>
          <w:tab w:val="clear" w:pos="360"/>
        </w:tabs>
        <w:spacing w:after="120"/>
        <w:rPr>
          <w:szCs w:val="22"/>
        </w:rPr>
      </w:pPr>
      <w:r w:rsidRPr="008C4968">
        <w:rPr>
          <w:b/>
          <w:bCs/>
          <w:szCs w:val="22"/>
        </w:rPr>
        <w:t>2004:</w:t>
      </w:r>
    </w:p>
    <w:p w14:paraId="2E0386BF" w14:textId="77777777" w:rsidR="00B660FE" w:rsidRPr="009F5D06" w:rsidRDefault="00857402" w:rsidP="00CD2308">
      <w:pPr>
        <w:pStyle w:val="BodyTextIndent"/>
        <w:tabs>
          <w:tab w:val="clear" w:pos="360"/>
        </w:tabs>
        <w:spacing w:after="120"/>
        <w:rPr>
          <w:szCs w:val="22"/>
        </w:rPr>
      </w:pPr>
      <w:r w:rsidRPr="008C4968">
        <w:rPr>
          <w:szCs w:val="22"/>
        </w:rPr>
        <w:t xml:space="preserve">Burkes, DE, </w:t>
      </w:r>
      <w:proofErr w:type="spellStart"/>
      <w:r w:rsidRPr="008C4968">
        <w:rPr>
          <w:szCs w:val="22"/>
        </w:rPr>
        <w:t>Gottoli</w:t>
      </w:r>
      <w:proofErr w:type="spellEnd"/>
      <w:r w:rsidRPr="008C4968">
        <w:rPr>
          <w:szCs w:val="22"/>
        </w:rPr>
        <w:t xml:space="preserve">, G, Moore, JJ, Yi, HC, </w:t>
      </w:r>
      <w:r w:rsidRPr="008C4968">
        <w:rPr>
          <w:b/>
          <w:bCs/>
          <w:szCs w:val="22"/>
        </w:rPr>
        <w:t>Ayers</w:t>
      </w:r>
      <w:r w:rsidRPr="008C4968">
        <w:rPr>
          <w:szCs w:val="22"/>
        </w:rPr>
        <w:t xml:space="preserve">, </w:t>
      </w:r>
      <w:proofErr w:type="gramStart"/>
      <w:r w:rsidRPr="008C4968">
        <w:rPr>
          <w:szCs w:val="22"/>
        </w:rPr>
        <w:t>RA  Combustion</w:t>
      </w:r>
      <w:proofErr w:type="gramEnd"/>
      <w:r w:rsidRPr="008C4968">
        <w:rPr>
          <w:szCs w:val="22"/>
        </w:rPr>
        <w:t xml:space="preserve"> synthesis of </w:t>
      </w:r>
      <w:proofErr w:type="spellStart"/>
      <w:r w:rsidRPr="008C4968">
        <w:rPr>
          <w:szCs w:val="22"/>
        </w:rPr>
        <w:t>NiTi-TiC</w:t>
      </w:r>
      <w:proofErr w:type="spellEnd"/>
      <w:r w:rsidRPr="008C4968">
        <w:rPr>
          <w:szCs w:val="22"/>
        </w:rPr>
        <w:t xml:space="preserve"> composites with controlled porosity for biomedical applications. Mat Res Soc </w:t>
      </w:r>
      <w:proofErr w:type="spellStart"/>
      <w:r w:rsidRPr="008C4968">
        <w:rPr>
          <w:szCs w:val="22"/>
        </w:rPr>
        <w:t>Symp</w:t>
      </w:r>
      <w:proofErr w:type="spellEnd"/>
      <w:r w:rsidRPr="008C4968">
        <w:rPr>
          <w:szCs w:val="22"/>
        </w:rPr>
        <w:t xml:space="preserve"> Proc. Vol. 800, 2004.</w:t>
      </w:r>
    </w:p>
    <w:p w14:paraId="58551A0A" w14:textId="77777777" w:rsidR="00573FC4" w:rsidRPr="008C4968" w:rsidRDefault="00573FC4" w:rsidP="00CD2308">
      <w:pPr>
        <w:pStyle w:val="BodyTextIndent"/>
        <w:tabs>
          <w:tab w:val="clear" w:pos="360"/>
        </w:tabs>
        <w:spacing w:after="120"/>
        <w:rPr>
          <w:szCs w:val="22"/>
        </w:rPr>
      </w:pPr>
      <w:r w:rsidRPr="008C4968">
        <w:rPr>
          <w:b/>
          <w:bCs/>
          <w:szCs w:val="22"/>
        </w:rPr>
        <w:t>2003:</w:t>
      </w:r>
      <w:r w:rsidRPr="008C4968">
        <w:rPr>
          <w:szCs w:val="22"/>
        </w:rPr>
        <w:t xml:space="preserve"> </w:t>
      </w:r>
    </w:p>
    <w:p w14:paraId="53D4C481" w14:textId="77777777" w:rsidR="00FD06CF" w:rsidRDefault="00573FC4" w:rsidP="00CD2308">
      <w:pPr>
        <w:pStyle w:val="BodyTextIndent"/>
        <w:tabs>
          <w:tab w:val="clear" w:pos="360"/>
        </w:tabs>
        <w:spacing w:after="120"/>
        <w:rPr>
          <w:szCs w:val="22"/>
        </w:rPr>
      </w:pPr>
      <w:r w:rsidRPr="008C4968">
        <w:rPr>
          <w:szCs w:val="22"/>
        </w:rPr>
        <w:t xml:space="preserve">Virginia Ferguson, Reed </w:t>
      </w:r>
      <w:r w:rsidRPr="008C4968">
        <w:rPr>
          <w:b/>
          <w:bCs/>
          <w:szCs w:val="22"/>
        </w:rPr>
        <w:t>Ayers</w:t>
      </w:r>
      <w:r w:rsidRPr="008C4968">
        <w:rPr>
          <w:szCs w:val="22"/>
        </w:rPr>
        <w:t xml:space="preserve">, Ted Bateman, Steven </w:t>
      </w:r>
      <w:proofErr w:type="spellStart"/>
      <w:r w:rsidRPr="008C4968">
        <w:rPr>
          <w:szCs w:val="22"/>
        </w:rPr>
        <w:t>Simske</w:t>
      </w:r>
      <w:proofErr w:type="spellEnd"/>
      <w:r w:rsidRPr="008C4968">
        <w:rPr>
          <w:szCs w:val="22"/>
        </w:rPr>
        <w:t xml:space="preserve">, bone development and </w:t>
      </w:r>
      <w:proofErr w:type="gramStart"/>
      <w:r w:rsidRPr="008C4968">
        <w:rPr>
          <w:szCs w:val="22"/>
        </w:rPr>
        <w:t>age related</w:t>
      </w:r>
      <w:proofErr w:type="gramEnd"/>
      <w:r w:rsidRPr="008C4968">
        <w:rPr>
          <w:szCs w:val="22"/>
        </w:rPr>
        <w:t xml:space="preserve"> bone loss </w:t>
      </w:r>
      <w:r w:rsidR="00FD06CF">
        <w:rPr>
          <w:szCs w:val="22"/>
        </w:rPr>
        <w:t>in male C57BL/6J mice. Bone. 33:</w:t>
      </w:r>
      <w:r w:rsidRPr="008C4968">
        <w:rPr>
          <w:szCs w:val="22"/>
        </w:rPr>
        <w:t>387-398, 2003.</w:t>
      </w:r>
    </w:p>
    <w:p w14:paraId="24835EA8" w14:textId="77777777" w:rsidR="00535A47" w:rsidRPr="00535A47" w:rsidRDefault="00FD06CF" w:rsidP="00CD2308">
      <w:pPr>
        <w:pStyle w:val="BodyTextIndent"/>
        <w:tabs>
          <w:tab w:val="clear" w:pos="360"/>
        </w:tabs>
        <w:spacing w:after="120"/>
        <w:rPr>
          <w:szCs w:val="22"/>
        </w:rPr>
      </w:pPr>
      <w:r>
        <w:rPr>
          <w:szCs w:val="22"/>
        </w:rPr>
        <w:t xml:space="preserve">M. Castillo, </w:t>
      </w:r>
      <w:proofErr w:type="spellStart"/>
      <w:r>
        <w:rPr>
          <w:szCs w:val="22"/>
        </w:rPr>
        <w:t>J.</w:t>
      </w:r>
      <w:proofErr w:type="gramStart"/>
      <w:r>
        <w:rPr>
          <w:szCs w:val="22"/>
        </w:rPr>
        <w:t>J.Moore</w:t>
      </w:r>
      <w:proofErr w:type="spellEnd"/>
      <w:proofErr w:type="gramEnd"/>
      <w:r>
        <w:rPr>
          <w:szCs w:val="22"/>
        </w:rPr>
        <w:t xml:space="preserve">, F.D. </w:t>
      </w:r>
      <w:proofErr w:type="spellStart"/>
      <w:r>
        <w:rPr>
          <w:szCs w:val="22"/>
        </w:rPr>
        <w:t>Schowengerdt</w:t>
      </w:r>
      <w:proofErr w:type="spellEnd"/>
      <w:r>
        <w:rPr>
          <w:szCs w:val="22"/>
        </w:rPr>
        <w:t xml:space="preserve">, R.A. Ayers, X. Zhang, M. </w:t>
      </w:r>
      <w:proofErr w:type="spellStart"/>
      <w:r>
        <w:rPr>
          <w:szCs w:val="22"/>
        </w:rPr>
        <w:t>Umakoshi</w:t>
      </w:r>
      <w:proofErr w:type="spellEnd"/>
      <w:r>
        <w:rPr>
          <w:szCs w:val="22"/>
        </w:rPr>
        <w:t xml:space="preserve">, ILC. YI, J.Y. </w:t>
      </w:r>
      <w:proofErr w:type="spellStart"/>
      <w:r>
        <w:rPr>
          <w:szCs w:val="22"/>
        </w:rPr>
        <w:t>Guigne</w:t>
      </w:r>
      <w:proofErr w:type="spellEnd"/>
      <w:r>
        <w:rPr>
          <w:szCs w:val="22"/>
        </w:rPr>
        <w:t xml:space="preserve">, Effects of Gravity on Combustion Synthesis of Functionally Graded Materials. Adv. Space Res. 32:265-270, 2003. </w:t>
      </w:r>
    </w:p>
    <w:p w14:paraId="5ED32C0B" w14:textId="77777777" w:rsidR="00573FC4" w:rsidRPr="008C4968" w:rsidRDefault="00573FC4" w:rsidP="00CD2308">
      <w:pPr>
        <w:pStyle w:val="BodyTextIndent"/>
        <w:tabs>
          <w:tab w:val="clear" w:pos="360"/>
        </w:tabs>
        <w:spacing w:after="120"/>
        <w:rPr>
          <w:b/>
          <w:szCs w:val="22"/>
        </w:rPr>
      </w:pPr>
      <w:r w:rsidRPr="008C4968">
        <w:rPr>
          <w:b/>
          <w:szCs w:val="22"/>
        </w:rPr>
        <w:t xml:space="preserve">2002: </w:t>
      </w:r>
    </w:p>
    <w:p w14:paraId="664D9A1B" w14:textId="77777777" w:rsidR="00B95B2D" w:rsidRPr="006255A7" w:rsidRDefault="00573FC4" w:rsidP="00CD2308">
      <w:pPr>
        <w:pStyle w:val="BodyTextIndent"/>
        <w:tabs>
          <w:tab w:val="clear" w:pos="360"/>
        </w:tabs>
        <w:spacing w:after="120"/>
        <w:rPr>
          <w:szCs w:val="22"/>
        </w:rPr>
      </w:pPr>
      <w:r w:rsidRPr="008C4968">
        <w:rPr>
          <w:szCs w:val="22"/>
        </w:rPr>
        <w:t xml:space="preserve">Ferguson VL, </w:t>
      </w:r>
      <w:proofErr w:type="spellStart"/>
      <w:r w:rsidRPr="008C4968">
        <w:rPr>
          <w:szCs w:val="22"/>
        </w:rPr>
        <w:t>Simske</w:t>
      </w:r>
      <w:proofErr w:type="spellEnd"/>
      <w:r w:rsidRPr="008C4968">
        <w:rPr>
          <w:szCs w:val="22"/>
        </w:rPr>
        <w:t xml:space="preserve"> SJ, </w:t>
      </w:r>
      <w:r w:rsidRPr="008C4968">
        <w:rPr>
          <w:b/>
          <w:bCs/>
          <w:szCs w:val="22"/>
        </w:rPr>
        <w:t>Ayers</w:t>
      </w:r>
      <w:r w:rsidRPr="008C4968">
        <w:rPr>
          <w:szCs w:val="22"/>
        </w:rPr>
        <w:t xml:space="preserve"> RA, Bateman TA, Wang HT, </w:t>
      </w:r>
      <w:proofErr w:type="spellStart"/>
      <w:r w:rsidRPr="008C4968">
        <w:rPr>
          <w:szCs w:val="22"/>
        </w:rPr>
        <w:t>Bendele</w:t>
      </w:r>
      <w:proofErr w:type="spellEnd"/>
      <w:r w:rsidRPr="008C4968">
        <w:rPr>
          <w:szCs w:val="22"/>
        </w:rPr>
        <w:t xml:space="preserve"> A, Rich B, Collins D, Scherrer J, </w:t>
      </w:r>
      <w:proofErr w:type="spellStart"/>
      <w:r w:rsidRPr="008C4968">
        <w:rPr>
          <w:szCs w:val="22"/>
        </w:rPr>
        <w:t>Sennello</w:t>
      </w:r>
      <w:proofErr w:type="spellEnd"/>
      <w:r w:rsidRPr="008C4968">
        <w:rPr>
          <w:szCs w:val="22"/>
        </w:rPr>
        <w:t xml:space="preserve"> R, </w:t>
      </w:r>
      <w:proofErr w:type="spellStart"/>
      <w:r w:rsidRPr="008C4968">
        <w:rPr>
          <w:szCs w:val="22"/>
        </w:rPr>
        <w:t>Colagiovani</w:t>
      </w:r>
      <w:proofErr w:type="spellEnd"/>
      <w:r w:rsidRPr="008C4968">
        <w:rPr>
          <w:szCs w:val="22"/>
        </w:rPr>
        <w:t xml:space="preserve"> DB, Effect of MPC-11 myeloma and MPC-11+IL-1 receptor antagonist treatment on mouse b</w:t>
      </w:r>
      <w:r w:rsidR="00FD06CF">
        <w:rPr>
          <w:szCs w:val="22"/>
        </w:rPr>
        <w:t>one properties. Bone 30:109-116,</w:t>
      </w:r>
      <w:r w:rsidRPr="008C4968">
        <w:rPr>
          <w:szCs w:val="22"/>
        </w:rPr>
        <w:t xml:space="preserve"> 2002.</w:t>
      </w:r>
    </w:p>
    <w:p w14:paraId="4A1DDE2B" w14:textId="77777777" w:rsidR="00573FC4" w:rsidRPr="008C4968" w:rsidRDefault="00573FC4" w:rsidP="00CD2308">
      <w:pPr>
        <w:pStyle w:val="BodyTextIndent"/>
        <w:tabs>
          <w:tab w:val="clear" w:pos="360"/>
        </w:tabs>
        <w:spacing w:after="120"/>
        <w:rPr>
          <w:szCs w:val="22"/>
        </w:rPr>
      </w:pPr>
      <w:r w:rsidRPr="008C4968">
        <w:rPr>
          <w:b/>
          <w:bCs/>
          <w:szCs w:val="22"/>
        </w:rPr>
        <w:t>2001:</w:t>
      </w:r>
      <w:r w:rsidRPr="008C4968">
        <w:rPr>
          <w:szCs w:val="22"/>
        </w:rPr>
        <w:t xml:space="preserve"> </w:t>
      </w:r>
    </w:p>
    <w:p w14:paraId="76E0E1B9" w14:textId="77777777" w:rsidR="00573FC4" w:rsidRPr="008C4968" w:rsidRDefault="00573FC4" w:rsidP="00CD2308">
      <w:pPr>
        <w:pStyle w:val="BodyTextIndent"/>
        <w:tabs>
          <w:tab w:val="clear" w:pos="360"/>
        </w:tabs>
        <w:spacing w:after="120"/>
        <w:rPr>
          <w:szCs w:val="22"/>
        </w:rPr>
      </w:pPr>
      <w:r w:rsidRPr="008C4968">
        <w:rPr>
          <w:szCs w:val="22"/>
        </w:rPr>
        <w:t xml:space="preserve">Castillo M, </w:t>
      </w:r>
      <w:r w:rsidRPr="008C4968">
        <w:rPr>
          <w:b/>
          <w:bCs/>
          <w:szCs w:val="22"/>
        </w:rPr>
        <w:t>Ayers</w:t>
      </w:r>
      <w:r w:rsidRPr="008C4968">
        <w:rPr>
          <w:szCs w:val="22"/>
        </w:rPr>
        <w:t xml:space="preserve"> RA, Zhang X, </w:t>
      </w:r>
      <w:proofErr w:type="spellStart"/>
      <w:r w:rsidRPr="008C4968">
        <w:rPr>
          <w:szCs w:val="22"/>
        </w:rPr>
        <w:t>Schowengerdt</w:t>
      </w:r>
      <w:proofErr w:type="spellEnd"/>
      <w:r w:rsidRPr="008C4968">
        <w:rPr>
          <w:szCs w:val="22"/>
        </w:rPr>
        <w:t xml:space="preserve"> F, Moore JJ, </w:t>
      </w:r>
      <w:r w:rsidRPr="008C4968">
        <w:rPr>
          <w:bCs/>
          <w:szCs w:val="22"/>
        </w:rPr>
        <w:t xml:space="preserve">Combustion synthesis of porous glasses and ceramics for bone repair. </w:t>
      </w:r>
      <w:r w:rsidRPr="008C4968">
        <w:rPr>
          <w:szCs w:val="22"/>
        </w:rPr>
        <w:t xml:space="preserve"> Biomed. Sci. </w:t>
      </w:r>
      <w:proofErr w:type="spellStart"/>
      <w:r w:rsidRPr="008C4968">
        <w:rPr>
          <w:szCs w:val="22"/>
        </w:rPr>
        <w:t>Instrum</w:t>
      </w:r>
      <w:proofErr w:type="spellEnd"/>
      <w:r w:rsidRPr="008C4968">
        <w:rPr>
          <w:szCs w:val="22"/>
        </w:rPr>
        <w:t xml:space="preserve"> 37:469-474; 2001. </w:t>
      </w:r>
    </w:p>
    <w:p w14:paraId="2C4068B3" w14:textId="77777777" w:rsidR="00573FC4" w:rsidRPr="008C4968" w:rsidRDefault="00573FC4" w:rsidP="00CD2308">
      <w:pPr>
        <w:pStyle w:val="BodyTextIndent"/>
        <w:tabs>
          <w:tab w:val="clear" w:pos="360"/>
        </w:tabs>
        <w:spacing w:after="120"/>
        <w:rPr>
          <w:szCs w:val="22"/>
        </w:rPr>
      </w:pPr>
      <w:r w:rsidRPr="008C4968">
        <w:rPr>
          <w:szCs w:val="22"/>
        </w:rPr>
        <w:t xml:space="preserve">Bateman, TA Dunstan, CR, </w:t>
      </w:r>
      <w:r w:rsidRPr="008C4968">
        <w:rPr>
          <w:b/>
          <w:bCs/>
          <w:szCs w:val="22"/>
        </w:rPr>
        <w:t>Ayers</w:t>
      </w:r>
      <w:r w:rsidRPr="008C4968">
        <w:rPr>
          <w:szCs w:val="22"/>
        </w:rPr>
        <w:t xml:space="preserve">, RA, Lacey, DL, Ferguson, VL, </w:t>
      </w:r>
      <w:proofErr w:type="spellStart"/>
      <w:r w:rsidRPr="008C4968">
        <w:rPr>
          <w:szCs w:val="22"/>
        </w:rPr>
        <w:t>Simske</w:t>
      </w:r>
      <w:proofErr w:type="spellEnd"/>
      <w:r w:rsidRPr="008C4968">
        <w:rPr>
          <w:szCs w:val="22"/>
        </w:rPr>
        <w:t xml:space="preserve">, SJ </w:t>
      </w:r>
      <w:proofErr w:type="spellStart"/>
      <w:r w:rsidRPr="008C4968">
        <w:rPr>
          <w:szCs w:val="22"/>
        </w:rPr>
        <w:t>Osteoprotegerin</w:t>
      </w:r>
      <w:proofErr w:type="spellEnd"/>
      <w:r w:rsidRPr="008C4968">
        <w:rPr>
          <w:szCs w:val="22"/>
        </w:rPr>
        <w:t xml:space="preserve"> ameliorates sciatic nerve crush induced bone loss. J. </w:t>
      </w:r>
      <w:proofErr w:type="spellStart"/>
      <w:r w:rsidRPr="008C4968">
        <w:rPr>
          <w:szCs w:val="22"/>
        </w:rPr>
        <w:t>Orthop</w:t>
      </w:r>
      <w:proofErr w:type="spellEnd"/>
      <w:r w:rsidRPr="008C4968">
        <w:rPr>
          <w:szCs w:val="22"/>
        </w:rPr>
        <w:t xml:space="preserve"> Res 19(4);518-23, 2001. </w:t>
      </w:r>
    </w:p>
    <w:p w14:paraId="3DFD637C" w14:textId="77777777" w:rsidR="00B660FE" w:rsidRPr="006255A7" w:rsidRDefault="00573FC4" w:rsidP="00CD2308">
      <w:pPr>
        <w:pStyle w:val="BodyTextIndent"/>
        <w:tabs>
          <w:tab w:val="clear" w:pos="360"/>
        </w:tabs>
        <w:spacing w:after="120"/>
        <w:rPr>
          <w:szCs w:val="22"/>
        </w:rPr>
      </w:pPr>
      <w:r w:rsidRPr="008C4968">
        <w:rPr>
          <w:szCs w:val="22"/>
        </w:rPr>
        <w:t xml:space="preserve">Zhang X, </w:t>
      </w:r>
      <w:r w:rsidRPr="008C4968">
        <w:rPr>
          <w:b/>
          <w:bCs/>
          <w:szCs w:val="22"/>
        </w:rPr>
        <w:t>Ayers</w:t>
      </w:r>
      <w:r w:rsidRPr="008C4968">
        <w:rPr>
          <w:szCs w:val="22"/>
        </w:rPr>
        <w:t xml:space="preserve"> RA, Thorne K, Moore JJ, </w:t>
      </w:r>
      <w:proofErr w:type="spellStart"/>
      <w:r w:rsidRPr="008C4968">
        <w:rPr>
          <w:szCs w:val="22"/>
        </w:rPr>
        <w:t>Schowengerdt</w:t>
      </w:r>
      <w:proofErr w:type="spellEnd"/>
      <w:r w:rsidRPr="008C4968">
        <w:rPr>
          <w:szCs w:val="22"/>
        </w:rPr>
        <w:t xml:space="preserve"> F, Combustion synthesis of porous materials for bone replacement. </w:t>
      </w:r>
      <w:r w:rsidR="00FD06CF">
        <w:rPr>
          <w:szCs w:val="22"/>
        </w:rPr>
        <w:t xml:space="preserve">Biomed. Sci. </w:t>
      </w:r>
      <w:proofErr w:type="spellStart"/>
      <w:r w:rsidR="00FD06CF">
        <w:rPr>
          <w:szCs w:val="22"/>
        </w:rPr>
        <w:t>Instrum</w:t>
      </w:r>
      <w:proofErr w:type="spellEnd"/>
      <w:r w:rsidR="00FD06CF">
        <w:rPr>
          <w:szCs w:val="22"/>
        </w:rPr>
        <w:t xml:space="preserve"> 37:463-468,</w:t>
      </w:r>
      <w:r w:rsidRPr="008C4968">
        <w:rPr>
          <w:szCs w:val="22"/>
        </w:rPr>
        <w:t xml:space="preserve"> 2001.</w:t>
      </w:r>
    </w:p>
    <w:p w14:paraId="3CDE5853" w14:textId="77777777" w:rsidR="00573FC4" w:rsidRPr="008C4968" w:rsidRDefault="00573FC4" w:rsidP="00CD2308">
      <w:pPr>
        <w:pStyle w:val="BodyTextIndent"/>
        <w:tabs>
          <w:tab w:val="clear" w:pos="360"/>
        </w:tabs>
        <w:spacing w:after="120"/>
        <w:ind w:left="0" w:firstLine="0"/>
        <w:rPr>
          <w:szCs w:val="22"/>
        </w:rPr>
      </w:pPr>
      <w:r w:rsidRPr="008C4968">
        <w:rPr>
          <w:b/>
          <w:szCs w:val="22"/>
        </w:rPr>
        <w:t>2000:</w:t>
      </w:r>
      <w:r w:rsidRPr="008C4968">
        <w:rPr>
          <w:szCs w:val="22"/>
        </w:rPr>
        <w:t xml:space="preserve"> </w:t>
      </w:r>
    </w:p>
    <w:p w14:paraId="38EF3E8C" w14:textId="77777777" w:rsidR="00B660FE" w:rsidRPr="006255A7" w:rsidRDefault="00573FC4" w:rsidP="00CD2308">
      <w:pPr>
        <w:pStyle w:val="BodyTextIndent"/>
        <w:tabs>
          <w:tab w:val="clear" w:pos="360"/>
        </w:tabs>
        <w:spacing w:after="120"/>
        <w:rPr>
          <w:szCs w:val="22"/>
        </w:rPr>
      </w:pPr>
      <w:r w:rsidRPr="008C4968">
        <w:rPr>
          <w:szCs w:val="22"/>
        </w:rPr>
        <w:t xml:space="preserve">Bateman, TA, Dunstan, CR, Ferguson, VL, Lacey, DL,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SJ, </w:t>
      </w:r>
      <w:proofErr w:type="spellStart"/>
      <w:r w:rsidRPr="008C4968">
        <w:rPr>
          <w:szCs w:val="22"/>
        </w:rPr>
        <w:t>Osteoprotegerin</w:t>
      </w:r>
      <w:proofErr w:type="spellEnd"/>
      <w:r w:rsidRPr="008C4968">
        <w:rPr>
          <w:szCs w:val="22"/>
        </w:rPr>
        <w:t xml:space="preserve"> mitigates tail suspension induced osteopenia by inhibiting resorption and increasing mineral composition. Bone 26:443-449, 2000.</w:t>
      </w:r>
    </w:p>
    <w:p w14:paraId="4D3F44E5" w14:textId="77777777" w:rsidR="00573FC4" w:rsidRPr="008C4968" w:rsidRDefault="00573FC4" w:rsidP="00CD2308">
      <w:pPr>
        <w:pStyle w:val="BodyTextIndent"/>
        <w:tabs>
          <w:tab w:val="clear" w:pos="360"/>
        </w:tabs>
        <w:spacing w:after="120"/>
        <w:rPr>
          <w:b/>
          <w:szCs w:val="22"/>
        </w:rPr>
      </w:pPr>
      <w:r w:rsidRPr="008C4968">
        <w:rPr>
          <w:b/>
          <w:szCs w:val="22"/>
        </w:rPr>
        <w:t>1999:</w:t>
      </w:r>
    </w:p>
    <w:p w14:paraId="0F42DC56" w14:textId="77777777" w:rsidR="00573FC4" w:rsidRPr="008C4968" w:rsidRDefault="00573FC4" w:rsidP="00CD2308">
      <w:pPr>
        <w:pStyle w:val="BodyTextIndent"/>
        <w:tabs>
          <w:tab w:val="clear" w:pos="360"/>
        </w:tabs>
        <w:spacing w:after="120"/>
        <w:rPr>
          <w:szCs w:val="22"/>
        </w:rPr>
      </w:pP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SJ, Bateman, TA, </w:t>
      </w:r>
      <w:proofErr w:type="spellStart"/>
      <w:r w:rsidRPr="008C4968">
        <w:rPr>
          <w:szCs w:val="22"/>
        </w:rPr>
        <w:t>Petkus</w:t>
      </w:r>
      <w:proofErr w:type="spellEnd"/>
      <w:r w:rsidRPr="008C4968">
        <w:rPr>
          <w:szCs w:val="22"/>
        </w:rPr>
        <w:t xml:space="preserve">, A, Sachdeva, RLC, </w:t>
      </w:r>
      <w:proofErr w:type="spellStart"/>
      <w:r w:rsidRPr="008C4968">
        <w:rPr>
          <w:szCs w:val="22"/>
        </w:rPr>
        <w:t>Gyunter</w:t>
      </w:r>
      <w:proofErr w:type="spellEnd"/>
      <w:r w:rsidRPr="008C4968">
        <w:rPr>
          <w:szCs w:val="22"/>
        </w:rPr>
        <w:t>, VE, Effect of nitinol implant porosity on cranial bone ingrowth and apposition after 6 weeks. J Biomed Mater Res 45:42-47; 1999.</w:t>
      </w:r>
    </w:p>
    <w:p w14:paraId="130B8C3D" w14:textId="77777777" w:rsidR="00573FC4" w:rsidRPr="008C4968" w:rsidRDefault="00573FC4" w:rsidP="00CD2308">
      <w:pPr>
        <w:pStyle w:val="BodyTextIndent"/>
        <w:tabs>
          <w:tab w:val="clear" w:pos="360"/>
        </w:tabs>
        <w:spacing w:after="120"/>
        <w:rPr>
          <w:szCs w:val="22"/>
        </w:rPr>
      </w:pPr>
      <w:r w:rsidRPr="008C4968">
        <w:rPr>
          <w:b/>
          <w:bCs/>
          <w:szCs w:val="22"/>
        </w:rPr>
        <w:t>Ayers</w:t>
      </w:r>
      <w:r w:rsidRPr="008C4968">
        <w:rPr>
          <w:szCs w:val="22"/>
        </w:rPr>
        <w:t xml:space="preserve">, RA, Wolford, LM, Bateman, TA, Ferguson, VL, </w:t>
      </w:r>
      <w:proofErr w:type="spellStart"/>
      <w:r w:rsidRPr="008C4968">
        <w:rPr>
          <w:szCs w:val="22"/>
        </w:rPr>
        <w:t>Simske</w:t>
      </w:r>
      <w:proofErr w:type="spellEnd"/>
      <w:r w:rsidRPr="008C4968">
        <w:rPr>
          <w:szCs w:val="22"/>
        </w:rPr>
        <w:t>, SJ, Quantification of bone ingrowth into porous block hydroxyapatite in humans. J Biomed Mater Res 47:54-59; 1999.</w:t>
      </w:r>
    </w:p>
    <w:p w14:paraId="3D0FAE17" w14:textId="77777777" w:rsidR="00573FC4" w:rsidRPr="008C4968" w:rsidRDefault="00573FC4" w:rsidP="00CD2308">
      <w:pPr>
        <w:pStyle w:val="BodyTextIndent"/>
        <w:tabs>
          <w:tab w:val="clear" w:pos="360"/>
        </w:tabs>
        <w:spacing w:after="120"/>
        <w:rPr>
          <w:szCs w:val="22"/>
        </w:rPr>
      </w:pPr>
      <w:r w:rsidRPr="008C4968">
        <w:rPr>
          <w:szCs w:val="22"/>
        </w:rPr>
        <w:lastRenderedPageBreak/>
        <w:t xml:space="preserve">Bateman, TA, </w:t>
      </w:r>
      <w:r w:rsidRPr="008C4968">
        <w:rPr>
          <w:b/>
          <w:bCs/>
          <w:szCs w:val="22"/>
        </w:rPr>
        <w:t>Ayers</w:t>
      </w:r>
      <w:r w:rsidRPr="008C4968">
        <w:rPr>
          <w:szCs w:val="22"/>
        </w:rPr>
        <w:t>, RA, Greenway, RB, An engineering evaluation of four fluid transfer devices for 384-well high throughput screening. Lab Robotics and Automat 11:250-259; 1999.</w:t>
      </w:r>
    </w:p>
    <w:p w14:paraId="1D968F76" w14:textId="77777777" w:rsidR="00573FC4" w:rsidRPr="008C4968" w:rsidRDefault="00573FC4" w:rsidP="00CD2308">
      <w:pPr>
        <w:pStyle w:val="BodyTextIndent"/>
        <w:tabs>
          <w:tab w:val="clear" w:pos="360"/>
        </w:tabs>
        <w:spacing w:after="120"/>
        <w:rPr>
          <w:szCs w:val="22"/>
        </w:rPr>
      </w:pPr>
      <w:r w:rsidRPr="008C4968">
        <w:rPr>
          <w:szCs w:val="22"/>
        </w:rPr>
        <w:t xml:space="preserve">Ferguson, VL, Greenberg, AR, Bateman, TA,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SJ, Effect of age and dietary restriction without nutritional supplementation on whole bone structural properties in C57BL/6J mice. Biomed. Sci. Instrument 35:85-91; 1999.</w:t>
      </w:r>
    </w:p>
    <w:p w14:paraId="340A52F2" w14:textId="77777777" w:rsidR="00B95B2D" w:rsidRPr="00D84F14" w:rsidRDefault="00573FC4" w:rsidP="00CD2308">
      <w:pPr>
        <w:pStyle w:val="BodyTextIndent"/>
        <w:tabs>
          <w:tab w:val="clear" w:pos="360"/>
        </w:tabs>
        <w:spacing w:after="120"/>
        <w:rPr>
          <w:szCs w:val="22"/>
        </w:rPr>
      </w:pPr>
      <w:r w:rsidRPr="008C4968">
        <w:rPr>
          <w:szCs w:val="22"/>
        </w:rPr>
        <w:t xml:space="preserve">Ferguson, VL, Bateman, TA, Lacey, DL, </w:t>
      </w:r>
      <w:r w:rsidRPr="008C4968">
        <w:rPr>
          <w:b/>
          <w:bCs/>
          <w:szCs w:val="22"/>
        </w:rPr>
        <w:t>Ayers</w:t>
      </w:r>
      <w:r w:rsidRPr="008C4968">
        <w:rPr>
          <w:szCs w:val="22"/>
        </w:rPr>
        <w:t xml:space="preserve">, RA, Dunstan, CR, </w:t>
      </w:r>
      <w:proofErr w:type="spellStart"/>
      <w:r w:rsidRPr="008C4968">
        <w:rPr>
          <w:szCs w:val="22"/>
        </w:rPr>
        <w:t>Simske</w:t>
      </w:r>
      <w:proofErr w:type="spellEnd"/>
      <w:r w:rsidRPr="008C4968">
        <w:rPr>
          <w:szCs w:val="22"/>
        </w:rPr>
        <w:t xml:space="preserve">, </w:t>
      </w:r>
      <w:proofErr w:type="gramStart"/>
      <w:r w:rsidRPr="008C4968">
        <w:rPr>
          <w:szCs w:val="22"/>
        </w:rPr>
        <w:t>SJ  Effect</w:t>
      </w:r>
      <w:proofErr w:type="gramEnd"/>
      <w:r w:rsidRPr="008C4968">
        <w:rPr>
          <w:szCs w:val="22"/>
        </w:rPr>
        <w:t xml:space="preserve"> of </w:t>
      </w:r>
      <w:proofErr w:type="spellStart"/>
      <w:r w:rsidRPr="008C4968">
        <w:rPr>
          <w:szCs w:val="22"/>
        </w:rPr>
        <w:t>osteoprotegerin</w:t>
      </w:r>
      <w:proofErr w:type="spellEnd"/>
      <w:r w:rsidRPr="008C4968">
        <w:rPr>
          <w:szCs w:val="22"/>
        </w:rPr>
        <w:t xml:space="preserve"> on mechanical and material properties of maturing rat femora. J Bone Miner Res 14</w:t>
      </w:r>
      <w:proofErr w:type="gramStart"/>
      <w:r w:rsidRPr="008C4968">
        <w:rPr>
          <w:szCs w:val="22"/>
        </w:rPr>
        <w:t>sup:S</w:t>
      </w:r>
      <w:proofErr w:type="gramEnd"/>
      <w:r w:rsidRPr="008C4968">
        <w:rPr>
          <w:szCs w:val="22"/>
        </w:rPr>
        <w:t>440; 1999.</w:t>
      </w:r>
    </w:p>
    <w:p w14:paraId="0B1CE6C8" w14:textId="77777777" w:rsidR="00573FC4" w:rsidRPr="008C4968" w:rsidRDefault="00573FC4" w:rsidP="00CD2308">
      <w:pPr>
        <w:pStyle w:val="BodyTextIndent"/>
        <w:tabs>
          <w:tab w:val="clear" w:pos="360"/>
        </w:tabs>
        <w:spacing w:after="120"/>
        <w:rPr>
          <w:b/>
          <w:bCs/>
          <w:szCs w:val="22"/>
        </w:rPr>
      </w:pPr>
      <w:r w:rsidRPr="008C4968">
        <w:rPr>
          <w:b/>
          <w:bCs/>
          <w:szCs w:val="22"/>
        </w:rPr>
        <w:t>1998:</w:t>
      </w:r>
    </w:p>
    <w:p w14:paraId="6ECE4A77" w14:textId="77777777" w:rsidR="00573FC4" w:rsidRPr="008C4968" w:rsidRDefault="00573FC4" w:rsidP="00CD2308">
      <w:pPr>
        <w:pStyle w:val="BodyTextIndent"/>
        <w:tabs>
          <w:tab w:val="clear" w:pos="360"/>
        </w:tabs>
        <w:spacing w:after="120"/>
        <w:rPr>
          <w:szCs w:val="22"/>
        </w:rPr>
      </w:pP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SJ, Nunes, CR, Wolford, LM, Long-term ingrowth and residual microhardness of porous block hydroxyapatite implants in humans. J Oral </w:t>
      </w:r>
      <w:proofErr w:type="spellStart"/>
      <w:r w:rsidRPr="008C4968">
        <w:rPr>
          <w:szCs w:val="22"/>
        </w:rPr>
        <w:t>Maxilofac</w:t>
      </w:r>
      <w:proofErr w:type="spellEnd"/>
      <w:r w:rsidRPr="008C4968">
        <w:rPr>
          <w:szCs w:val="22"/>
        </w:rPr>
        <w:t xml:space="preserve"> Surg 56: 1297-1301; 1998.</w:t>
      </w:r>
    </w:p>
    <w:p w14:paraId="7B0B9FD4" w14:textId="77777777" w:rsidR="00573FC4" w:rsidRPr="008C4968" w:rsidRDefault="00573FC4" w:rsidP="00CD2308">
      <w:pPr>
        <w:pStyle w:val="BodyTextIndent"/>
        <w:tabs>
          <w:tab w:val="clear" w:pos="360"/>
        </w:tabs>
        <w:spacing w:after="120"/>
        <w:rPr>
          <w:szCs w:val="22"/>
        </w:rPr>
      </w:pPr>
      <w:r w:rsidRPr="008C4968">
        <w:rPr>
          <w:b/>
          <w:bCs/>
          <w:szCs w:val="22"/>
        </w:rPr>
        <w:t>Ayers</w:t>
      </w:r>
      <w:r w:rsidRPr="008C4968">
        <w:rPr>
          <w:szCs w:val="22"/>
        </w:rPr>
        <w:t xml:space="preserve">, RA, Bateman, TA, Chapes, SK, Ferguson, VL, </w:t>
      </w:r>
      <w:proofErr w:type="spellStart"/>
      <w:r w:rsidRPr="008C4968">
        <w:rPr>
          <w:szCs w:val="22"/>
        </w:rPr>
        <w:t>Simske</w:t>
      </w:r>
      <w:proofErr w:type="spellEnd"/>
      <w:r w:rsidRPr="008C4968">
        <w:rPr>
          <w:szCs w:val="22"/>
        </w:rPr>
        <w:t xml:space="preserve">, </w:t>
      </w:r>
      <w:proofErr w:type="gramStart"/>
      <w:r w:rsidRPr="008C4968">
        <w:rPr>
          <w:szCs w:val="22"/>
        </w:rPr>
        <w:t>SJ  Effect</w:t>
      </w:r>
      <w:proofErr w:type="gramEnd"/>
      <w:r w:rsidRPr="008C4968">
        <w:rPr>
          <w:szCs w:val="22"/>
        </w:rPr>
        <w:t xml:space="preserve"> of major </w:t>
      </w:r>
      <w:proofErr w:type="spellStart"/>
      <w:r w:rsidRPr="008C4968">
        <w:rPr>
          <w:szCs w:val="22"/>
        </w:rPr>
        <w:t>histocompatability</w:t>
      </w:r>
      <w:proofErr w:type="spellEnd"/>
      <w:r w:rsidRPr="008C4968">
        <w:rPr>
          <w:szCs w:val="22"/>
        </w:rPr>
        <w:t xml:space="preserve"> class II knockout on the mouse peripheral skeleton. Bone </w:t>
      </w:r>
      <w:proofErr w:type="gramStart"/>
      <w:r w:rsidRPr="008C4968">
        <w:rPr>
          <w:szCs w:val="22"/>
        </w:rPr>
        <w:t>23:S</w:t>
      </w:r>
      <w:proofErr w:type="gramEnd"/>
      <w:r w:rsidRPr="008C4968">
        <w:rPr>
          <w:szCs w:val="22"/>
        </w:rPr>
        <w:t>441; 1998.</w:t>
      </w:r>
    </w:p>
    <w:p w14:paraId="07FF77BD" w14:textId="77777777" w:rsidR="008A5722" w:rsidRPr="008C4968" w:rsidRDefault="00573FC4" w:rsidP="00CD2308">
      <w:pPr>
        <w:pStyle w:val="BodyTextIndent"/>
        <w:tabs>
          <w:tab w:val="clear" w:pos="360"/>
        </w:tabs>
        <w:spacing w:after="120"/>
        <w:rPr>
          <w:szCs w:val="22"/>
        </w:rPr>
      </w:pPr>
      <w:r w:rsidRPr="008C4968">
        <w:rPr>
          <w:szCs w:val="22"/>
        </w:rPr>
        <w:t xml:space="preserve">Bateman, TA, Zimmerman, RJ, </w:t>
      </w:r>
      <w:r w:rsidRPr="008C4968">
        <w:rPr>
          <w:b/>
          <w:bCs/>
          <w:szCs w:val="22"/>
        </w:rPr>
        <w:t>Ayers</w:t>
      </w:r>
      <w:r w:rsidRPr="008C4968">
        <w:rPr>
          <w:szCs w:val="22"/>
        </w:rPr>
        <w:t xml:space="preserve">, RA, Ferguson, VL, Chapes, SK, </w:t>
      </w:r>
      <w:proofErr w:type="spellStart"/>
      <w:r w:rsidRPr="008C4968">
        <w:rPr>
          <w:szCs w:val="22"/>
        </w:rPr>
        <w:t>Simske</w:t>
      </w:r>
      <w:proofErr w:type="spellEnd"/>
      <w:r w:rsidRPr="008C4968">
        <w:rPr>
          <w:szCs w:val="22"/>
        </w:rPr>
        <w:t xml:space="preserve">, SJ, </w:t>
      </w:r>
      <w:proofErr w:type="spellStart"/>
      <w:r w:rsidRPr="008C4968">
        <w:rPr>
          <w:szCs w:val="22"/>
        </w:rPr>
        <w:t>Histomorphometric</w:t>
      </w:r>
      <w:proofErr w:type="spellEnd"/>
      <w:r w:rsidRPr="008C4968">
        <w:rPr>
          <w:szCs w:val="22"/>
        </w:rPr>
        <w:t>, physical, and mechanical effects of spaceflight and insulin-like growth factor-I on rat long bones. Bone 23:527-535; 1998.</w:t>
      </w:r>
    </w:p>
    <w:p w14:paraId="6EA13A8A" w14:textId="77777777" w:rsidR="00573FC4" w:rsidRPr="008C4968" w:rsidRDefault="00573FC4" w:rsidP="00CD2308">
      <w:pPr>
        <w:pStyle w:val="BodyTextIndent"/>
        <w:tabs>
          <w:tab w:val="clear" w:pos="360"/>
        </w:tabs>
        <w:spacing w:after="120"/>
        <w:ind w:left="0" w:firstLine="0"/>
        <w:rPr>
          <w:b/>
          <w:bCs/>
          <w:szCs w:val="22"/>
        </w:rPr>
      </w:pPr>
      <w:r w:rsidRPr="008C4968">
        <w:rPr>
          <w:b/>
          <w:bCs/>
          <w:szCs w:val="22"/>
        </w:rPr>
        <w:t>1995:</w:t>
      </w:r>
    </w:p>
    <w:p w14:paraId="3A4FB8C5" w14:textId="77777777" w:rsidR="0055753D" w:rsidRPr="00CD2308" w:rsidRDefault="00573FC4" w:rsidP="00CD2308">
      <w:pPr>
        <w:pStyle w:val="BodyTextIndent"/>
        <w:tabs>
          <w:tab w:val="clear" w:pos="360"/>
        </w:tabs>
        <w:spacing w:after="120"/>
        <w:rPr>
          <w:szCs w:val="22"/>
        </w:rPr>
      </w:pPr>
      <w:r w:rsidRPr="008C4968">
        <w:rPr>
          <w:b/>
          <w:bCs/>
          <w:szCs w:val="22"/>
        </w:rPr>
        <w:t>Ayers</w:t>
      </w:r>
      <w:r w:rsidRPr="008C4968">
        <w:rPr>
          <w:szCs w:val="22"/>
        </w:rPr>
        <w:t xml:space="preserve">, RA, Miller, MR, </w:t>
      </w:r>
      <w:proofErr w:type="spellStart"/>
      <w:r w:rsidRPr="008C4968">
        <w:rPr>
          <w:szCs w:val="22"/>
        </w:rPr>
        <w:t>Simske</w:t>
      </w:r>
      <w:proofErr w:type="spellEnd"/>
      <w:r w:rsidRPr="008C4968">
        <w:rPr>
          <w:szCs w:val="22"/>
        </w:rPr>
        <w:t xml:space="preserve">, SJ, </w:t>
      </w:r>
      <w:proofErr w:type="spellStart"/>
      <w:r w:rsidRPr="008C4968">
        <w:rPr>
          <w:szCs w:val="22"/>
        </w:rPr>
        <w:t>Norrdin</w:t>
      </w:r>
      <w:proofErr w:type="spellEnd"/>
      <w:r w:rsidRPr="008C4968">
        <w:rPr>
          <w:szCs w:val="22"/>
        </w:rPr>
        <w:t xml:space="preserve">, RW, Correlation of flexural structural properties with bone physical properties: A four species survey. Biomed. Sci. </w:t>
      </w:r>
      <w:proofErr w:type="spellStart"/>
      <w:r w:rsidRPr="008C4968">
        <w:rPr>
          <w:szCs w:val="22"/>
        </w:rPr>
        <w:t>Instrum</w:t>
      </w:r>
      <w:proofErr w:type="spellEnd"/>
      <w:r w:rsidRPr="008C4968">
        <w:rPr>
          <w:szCs w:val="22"/>
        </w:rPr>
        <w:t xml:space="preserve"> 32:251-260, 1995.</w:t>
      </w:r>
    </w:p>
    <w:p w14:paraId="1F702221" w14:textId="77777777" w:rsidR="00573FC4" w:rsidRPr="008C4968" w:rsidRDefault="00573FC4">
      <w:pPr>
        <w:pStyle w:val="BodyTextIndent"/>
        <w:tabs>
          <w:tab w:val="clear" w:pos="360"/>
        </w:tabs>
        <w:spacing w:after="120"/>
        <w:ind w:left="0" w:firstLine="0"/>
        <w:rPr>
          <w:b/>
          <w:bCs/>
          <w:i/>
          <w:iCs/>
          <w:szCs w:val="22"/>
        </w:rPr>
      </w:pPr>
      <w:r w:rsidRPr="008C4968">
        <w:rPr>
          <w:b/>
          <w:bCs/>
          <w:i/>
          <w:iCs/>
          <w:szCs w:val="22"/>
        </w:rPr>
        <w:t>Conference Proceedings:</w:t>
      </w:r>
    </w:p>
    <w:p w14:paraId="10E45F8A" w14:textId="2A4CB8A3" w:rsidR="004921F8" w:rsidRDefault="004921F8" w:rsidP="004921F8">
      <w:pPr>
        <w:spacing w:after="120"/>
        <w:ind w:left="360" w:hanging="360"/>
        <w:rPr>
          <w:b/>
          <w:bCs/>
          <w:szCs w:val="22"/>
        </w:rPr>
      </w:pPr>
      <w:r>
        <w:rPr>
          <w:b/>
          <w:bCs/>
          <w:szCs w:val="22"/>
        </w:rPr>
        <w:t>2021-2023:</w:t>
      </w:r>
    </w:p>
    <w:p w14:paraId="2927ED27" w14:textId="5CE85AB4" w:rsidR="004921F8" w:rsidRPr="004921F8" w:rsidRDefault="004921F8" w:rsidP="004921F8">
      <w:pPr>
        <w:spacing w:after="120"/>
        <w:ind w:left="360" w:hanging="360"/>
        <w:rPr>
          <w:szCs w:val="22"/>
        </w:rPr>
      </w:pPr>
      <w:r w:rsidRPr="004921F8">
        <w:rPr>
          <w:szCs w:val="22"/>
        </w:rPr>
        <w:t xml:space="preserve">Reed A. Ayers, MS, PhD, Cheryl </w:t>
      </w:r>
      <w:proofErr w:type="spellStart"/>
      <w:r w:rsidRPr="004921F8">
        <w:rPr>
          <w:szCs w:val="22"/>
        </w:rPr>
        <w:t>Ackert</w:t>
      </w:r>
      <w:proofErr w:type="spellEnd"/>
      <w:r w:rsidRPr="004921F8">
        <w:rPr>
          <w:szCs w:val="22"/>
        </w:rPr>
        <w:t xml:space="preserve">, MS, PhD, Michael Walker, Xerxes </w:t>
      </w:r>
      <w:proofErr w:type="spellStart"/>
      <w:r w:rsidRPr="004921F8">
        <w:rPr>
          <w:szCs w:val="22"/>
        </w:rPr>
        <w:t>Steirer</w:t>
      </w:r>
      <w:proofErr w:type="spellEnd"/>
      <w:r w:rsidRPr="004921F8">
        <w:rPr>
          <w:szCs w:val="22"/>
        </w:rPr>
        <w:t xml:space="preserve">, MS, PhD, Evalina Burger, MD, Vikas Patel, MD, Christopher J. </w:t>
      </w:r>
      <w:proofErr w:type="spellStart"/>
      <w:r w:rsidRPr="004921F8">
        <w:rPr>
          <w:szCs w:val="22"/>
        </w:rPr>
        <w:t>Kleck</w:t>
      </w:r>
      <w:proofErr w:type="spellEnd"/>
      <w:r w:rsidRPr="004921F8">
        <w:rPr>
          <w:szCs w:val="22"/>
        </w:rPr>
        <w:t>, MD</w:t>
      </w:r>
      <w:r>
        <w:rPr>
          <w:szCs w:val="22"/>
        </w:rPr>
        <w:t>.</w:t>
      </w:r>
      <w:r w:rsidRPr="004921F8">
        <w:rPr>
          <w:szCs w:val="22"/>
        </w:rPr>
        <w:t xml:space="preserve"> Direct Observation </w:t>
      </w:r>
      <w:proofErr w:type="gramStart"/>
      <w:r w:rsidRPr="004921F8">
        <w:rPr>
          <w:szCs w:val="22"/>
        </w:rPr>
        <w:t>Of</w:t>
      </w:r>
      <w:proofErr w:type="gramEnd"/>
      <w:r w:rsidRPr="004921F8">
        <w:rPr>
          <w:szCs w:val="22"/>
        </w:rPr>
        <w:t xml:space="preserve"> Microbial Influence On In-Vivo Human Spinal Implants</w:t>
      </w:r>
      <w:r>
        <w:rPr>
          <w:szCs w:val="22"/>
        </w:rPr>
        <w:t xml:space="preserve">. </w:t>
      </w:r>
      <w:r w:rsidRPr="004921F8">
        <w:rPr>
          <w:szCs w:val="22"/>
        </w:rPr>
        <w:t>AMPP Biomaterials Corrosion Symposium (March 20</w:t>
      </w:r>
      <w:r>
        <w:rPr>
          <w:szCs w:val="22"/>
        </w:rPr>
        <w:t>,</w:t>
      </w:r>
      <w:r w:rsidRPr="004921F8">
        <w:rPr>
          <w:szCs w:val="22"/>
        </w:rPr>
        <w:t xml:space="preserve"> 2023</w:t>
      </w:r>
      <w:r>
        <w:rPr>
          <w:szCs w:val="22"/>
        </w:rPr>
        <w:t>, Denver, CO</w:t>
      </w:r>
      <w:r w:rsidRPr="004921F8">
        <w:rPr>
          <w:szCs w:val="22"/>
        </w:rPr>
        <w:t>)</w:t>
      </w:r>
    </w:p>
    <w:p w14:paraId="4249F4D6" w14:textId="4F785EE4" w:rsidR="004921F8" w:rsidRPr="004921F8" w:rsidRDefault="004921F8" w:rsidP="004921F8">
      <w:pPr>
        <w:spacing w:after="120"/>
        <w:ind w:left="360" w:hanging="360"/>
        <w:rPr>
          <w:szCs w:val="22"/>
        </w:rPr>
      </w:pPr>
      <w:r w:rsidRPr="004921F8">
        <w:rPr>
          <w:szCs w:val="22"/>
        </w:rPr>
        <w:t xml:space="preserve">Mitchell Hutchings, Reed A. Ayers, MS, PhD, Cheryl </w:t>
      </w:r>
      <w:proofErr w:type="spellStart"/>
      <w:r w:rsidRPr="004921F8">
        <w:rPr>
          <w:szCs w:val="22"/>
        </w:rPr>
        <w:t>Ackert</w:t>
      </w:r>
      <w:proofErr w:type="spellEnd"/>
      <w:r w:rsidRPr="004921F8">
        <w:rPr>
          <w:szCs w:val="22"/>
        </w:rPr>
        <w:t xml:space="preserve">, MS, PhD, Michael Rogers MS, PhD, Christopher J. </w:t>
      </w:r>
      <w:proofErr w:type="spellStart"/>
      <w:r w:rsidRPr="004921F8">
        <w:rPr>
          <w:szCs w:val="22"/>
        </w:rPr>
        <w:t>Kleck</w:t>
      </w:r>
      <w:proofErr w:type="spellEnd"/>
      <w:r w:rsidRPr="004921F8">
        <w:rPr>
          <w:szCs w:val="22"/>
        </w:rPr>
        <w:t>, MD</w:t>
      </w:r>
      <w:r>
        <w:rPr>
          <w:szCs w:val="22"/>
        </w:rPr>
        <w:t>.</w:t>
      </w:r>
      <w:r w:rsidRPr="004921F8">
        <w:rPr>
          <w:szCs w:val="22"/>
        </w:rPr>
        <w:t xml:space="preserve"> Characterization of Corrosion on Orthopedic Spinal Devices Using Structured Light Scanning</w:t>
      </w:r>
      <w:r>
        <w:rPr>
          <w:szCs w:val="22"/>
        </w:rPr>
        <w:t xml:space="preserve">. </w:t>
      </w:r>
      <w:r w:rsidRPr="004921F8">
        <w:rPr>
          <w:szCs w:val="22"/>
        </w:rPr>
        <w:t>AMPP Biomaterials Corrosion Symposium (March 20</w:t>
      </w:r>
      <w:r>
        <w:rPr>
          <w:szCs w:val="22"/>
        </w:rPr>
        <w:t>,</w:t>
      </w:r>
      <w:r w:rsidRPr="004921F8">
        <w:rPr>
          <w:szCs w:val="22"/>
        </w:rPr>
        <w:t xml:space="preserve"> 2023</w:t>
      </w:r>
      <w:r>
        <w:rPr>
          <w:szCs w:val="22"/>
        </w:rPr>
        <w:t>, Denver, CO</w:t>
      </w:r>
      <w:r w:rsidRPr="004921F8">
        <w:rPr>
          <w:szCs w:val="22"/>
        </w:rPr>
        <w:t>)</w:t>
      </w:r>
    </w:p>
    <w:p w14:paraId="5902C69E" w14:textId="6162045D" w:rsidR="004921F8" w:rsidRPr="004921F8" w:rsidRDefault="004921F8" w:rsidP="004921F8">
      <w:pPr>
        <w:spacing w:after="120"/>
        <w:ind w:left="360" w:hanging="360"/>
        <w:rPr>
          <w:szCs w:val="22"/>
        </w:rPr>
      </w:pPr>
      <w:r w:rsidRPr="004921F8">
        <w:rPr>
          <w:szCs w:val="22"/>
        </w:rPr>
        <w:t xml:space="preserve">Adriana Joyce, Greg </w:t>
      </w:r>
      <w:proofErr w:type="spellStart"/>
      <w:r w:rsidRPr="004921F8">
        <w:rPr>
          <w:szCs w:val="22"/>
        </w:rPr>
        <w:t>Ottenberg</w:t>
      </w:r>
      <w:proofErr w:type="spellEnd"/>
      <w:r w:rsidRPr="004921F8">
        <w:rPr>
          <w:szCs w:val="22"/>
        </w:rPr>
        <w:t xml:space="preserve">, Evan </w:t>
      </w:r>
      <w:proofErr w:type="spellStart"/>
      <w:r w:rsidRPr="004921F8">
        <w:rPr>
          <w:szCs w:val="22"/>
        </w:rPr>
        <w:t>Ammidown</w:t>
      </w:r>
      <w:proofErr w:type="spellEnd"/>
      <w:r w:rsidRPr="004921F8">
        <w:rPr>
          <w:szCs w:val="22"/>
        </w:rPr>
        <w:t xml:space="preserve">, Dr. Cheryl </w:t>
      </w:r>
      <w:proofErr w:type="spellStart"/>
      <w:r w:rsidRPr="004921F8">
        <w:rPr>
          <w:szCs w:val="22"/>
        </w:rPr>
        <w:t>Ackert</w:t>
      </w:r>
      <w:proofErr w:type="spellEnd"/>
      <w:r w:rsidRPr="004921F8">
        <w:rPr>
          <w:szCs w:val="22"/>
        </w:rPr>
        <w:t>-Bicknell, Dr. Reed Ayers</w:t>
      </w:r>
      <w:r>
        <w:rPr>
          <w:szCs w:val="22"/>
        </w:rPr>
        <w:t xml:space="preserve">. </w:t>
      </w:r>
      <w:r w:rsidRPr="004921F8">
        <w:rPr>
          <w:szCs w:val="22"/>
        </w:rPr>
        <w:t xml:space="preserve">Co-Cultured Bacterial Adherence </w:t>
      </w:r>
      <w:proofErr w:type="gramStart"/>
      <w:r w:rsidRPr="004921F8">
        <w:rPr>
          <w:szCs w:val="22"/>
        </w:rPr>
        <w:t>To</w:t>
      </w:r>
      <w:proofErr w:type="gramEnd"/>
      <w:r w:rsidRPr="004921F8">
        <w:rPr>
          <w:szCs w:val="22"/>
        </w:rPr>
        <w:t xml:space="preserve"> Silicon Nitride Surfaces</w:t>
      </w:r>
      <w:r>
        <w:rPr>
          <w:szCs w:val="22"/>
        </w:rPr>
        <w:t xml:space="preserve">. </w:t>
      </w:r>
      <w:r w:rsidRPr="004921F8">
        <w:rPr>
          <w:szCs w:val="22"/>
        </w:rPr>
        <w:t>AMPP Biomaterials Corrosion Symposium (March 20</w:t>
      </w:r>
      <w:r>
        <w:rPr>
          <w:szCs w:val="22"/>
        </w:rPr>
        <w:t>,</w:t>
      </w:r>
      <w:r w:rsidRPr="004921F8">
        <w:rPr>
          <w:szCs w:val="22"/>
        </w:rPr>
        <w:t xml:space="preserve"> 2023</w:t>
      </w:r>
      <w:r>
        <w:rPr>
          <w:szCs w:val="22"/>
        </w:rPr>
        <w:t>, Denver, CO</w:t>
      </w:r>
      <w:r w:rsidRPr="004921F8">
        <w:rPr>
          <w:szCs w:val="22"/>
        </w:rPr>
        <w:t>)</w:t>
      </w:r>
    </w:p>
    <w:p w14:paraId="60DBFD55" w14:textId="7197A7FA" w:rsidR="004921F8" w:rsidRPr="004921F8" w:rsidRDefault="004921F8" w:rsidP="004921F8">
      <w:pPr>
        <w:spacing w:after="120"/>
        <w:ind w:left="360" w:hanging="360"/>
        <w:rPr>
          <w:szCs w:val="22"/>
        </w:rPr>
      </w:pPr>
      <w:r w:rsidRPr="004921F8">
        <w:rPr>
          <w:szCs w:val="22"/>
        </w:rPr>
        <w:t xml:space="preserve">Reed Ayers, David C </w:t>
      </w:r>
      <w:proofErr w:type="spellStart"/>
      <w:r w:rsidRPr="004921F8">
        <w:rPr>
          <w:szCs w:val="22"/>
        </w:rPr>
        <w:t>Ou</w:t>
      </w:r>
      <w:proofErr w:type="spellEnd"/>
      <w:r w:rsidRPr="004921F8">
        <w:rPr>
          <w:szCs w:val="22"/>
        </w:rPr>
        <w:t xml:space="preserve">-Yang, Evalina L Burger, Cheryl L </w:t>
      </w:r>
      <w:proofErr w:type="spellStart"/>
      <w:r w:rsidRPr="004921F8">
        <w:rPr>
          <w:szCs w:val="22"/>
        </w:rPr>
        <w:t>Ackert</w:t>
      </w:r>
      <w:proofErr w:type="spellEnd"/>
      <w:r w:rsidRPr="004921F8">
        <w:rPr>
          <w:szCs w:val="22"/>
        </w:rPr>
        <w:t xml:space="preserve">-Bicknell, Christopher J </w:t>
      </w:r>
      <w:proofErr w:type="spellStart"/>
      <w:r w:rsidRPr="004921F8">
        <w:rPr>
          <w:szCs w:val="22"/>
        </w:rPr>
        <w:t>Kleck</w:t>
      </w:r>
      <w:proofErr w:type="spellEnd"/>
      <w:r w:rsidRPr="004921F8">
        <w:rPr>
          <w:szCs w:val="22"/>
        </w:rPr>
        <w:t xml:space="preserve"> Metallosis Observed in Spine Instrumentation Revision is Strongly Associated to Titanium Presence in Tissues as well as Patient Diagnosed Infection Status</w:t>
      </w:r>
      <w:r>
        <w:rPr>
          <w:szCs w:val="22"/>
        </w:rPr>
        <w:t xml:space="preserve">. </w:t>
      </w:r>
      <w:r w:rsidRPr="004921F8">
        <w:rPr>
          <w:szCs w:val="22"/>
        </w:rPr>
        <w:t>AAOS (March 23</w:t>
      </w:r>
      <w:r>
        <w:rPr>
          <w:szCs w:val="22"/>
        </w:rPr>
        <w:t>,</w:t>
      </w:r>
      <w:r w:rsidRPr="004921F8">
        <w:rPr>
          <w:szCs w:val="22"/>
        </w:rPr>
        <w:t xml:space="preserve"> 2022</w:t>
      </w:r>
      <w:r>
        <w:rPr>
          <w:szCs w:val="22"/>
        </w:rPr>
        <w:t>, Chicago, IL</w:t>
      </w:r>
      <w:r w:rsidRPr="004921F8">
        <w:rPr>
          <w:szCs w:val="22"/>
        </w:rPr>
        <w:t>)</w:t>
      </w:r>
    </w:p>
    <w:p w14:paraId="2BDA072F" w14:textId="45D6EA01" w:rsidR="007F7586" w:rsidRDefault="007F7586" w:rsidP="00CD2308">
      <w:pPr>
        <w:spacing w:after="120"/>
        <w:ind w:left="360" w:hanging="360"/>
        <w:rPr>
          <w:b/>
          <w:bCs/>
          <w:szCs w:val="22"/>
        </w:rPr>
      </w:pPr>
      <w:r>
        <w:rPr>
          <w:b/>
          <w:bCs/>
          <w:szCs w:val="22"/>
        </w:rPr>
        <w:t>2019</w:t>
      </w:r>
      <w:r w:rsidR="00ED6F93">
        <w:rPr>
          <w:b/>
          <w:bCs/>
          <w:szCs w:val="22"/>
        </w:rPr>
        <w:t>-2020</w:t>
      </w:r>
      <w:r>
        <w:rPr>
          <w:b/>
          <w:bCs/>
          <w:szCs w:val="22"/>
        </w:rPr>
        <w:t>:</w:t>
      </w:r>
    </w:p>
    <w:p w14:paraId="66525C94" w14:textId="77777777" w:rsidR="00B37A34" w:rsidRDefault="00B37A34" w:rsidP="00B37A34">
      <w:pPr>
        <w:spacing w:after="120"/>
        <w:ind w:left="360" w:hanging="360"/>
        <w:rPr>
          <w:szCs w:val="22"/>
        </w:rPr>
      </w:pPr>
      <w:r w:rsidRPr="00B37A34">
        <w:rPr>
          <w:szCs w:val="22"/>
        </w:rPr>
        <w:t xml:space="preserve">Reed Ayers, MS, PhD, Vikas Patel, MD, David </w:t>
      </w:r>
      <w:proofErr w:type="spellStart"/>
      <w:r w:rsidRPr="00B37A34">
        <w:rPr>
          <w:szCs w:val="22"/>
        </w:rPr>
        <w:t>Ou</w:t>
      </w:r>
      <w:proofErr w:type="spellEnd"/>
      <w:r w:rsidRPr="00B37A34">
        <w:rPr>
          <w:szCs w:val="22"/>
        </w:rPr>
        <w:t xml:space="preserve">-Yang, MD, Christopher Cain, MD, Evalina Burger, MD, Christopher </w:t>
      </w:r>
      <w:proofErr w:type="spellStart"/>
      <w:r w:rsidRPr="00B37A34">
        <w:rPr>
          <w:szCs w:val="22"/>
        </w:rPr>
        <w:t>Kleck</w:t>
      </w:r>
      <w:proofErr w:type="spellEnd"/>
      <w:r w:rsidRPr="00B37A34">
        <w:rPr>
          <w:szCs w:val="22"/>
        </w:rPr>
        <w:t xml:space="preserve">, MD. Failure analysis of explanted hardware: A path to developing better understanding of why devices fail in-vivo. CU Orthopedics Inaugural Research Symposium and </w:t>
      </w:r>
      <w:proofErr w:type="spellStart"/>
      <w:r w:rsidRPr="00B37A34">
        <w:rPr>
          <w:szCs w:val="22"/>
        </w:rPr>
        <w:t>D’Ambrosia</w:t>
      </w:r>
      <w:proofErr w:type="spellEnd"/>
      <w:r w:rsidRPr="00B37A34">
        <w:rPr>
          <w:szCs w:val="22"/>
        </w:rPr>
        <w:t xml:space="preserve"> Diversity Lectureship. </w:t>
      </w:r>
      <w:proofErr w:type="gramStart"/>
      <w:r w:rsidRPr="00B37A34">
        <w:rPr>
          <w:szCs w:val="22"/>
        </w:rPr>
        <w:t>May,</w:t>
      </w:r>
      <w:proofErr w:type="gramEnd"/>
      <w:r w:rsidRPr="00B37A34">
        <w:rPr>
          <w:szCs w:val="22"/>
        </w:rPr>
        <w:t xml:space="preserve"> 8 2019. Poster</w:t>
      </w:r>
    </w:p>
    <w:p w14:paraId="00B6970D" w14:textId="77777777" w:rsidR="00B37A34" w:rsidRDefault="00B37A34" w:rsidP="00B37A34">
      <w:pPr>
        <w:spacing w:after="120"/>
        <w:ind w:left="360" w:hanging="360"/>
        <w:rPr>
          <w:szCs w:val="22"/>
        </w:rPr>
      </w:pPr>
      <w:r w:rsidRPr="00B37A34">
        <w:rPr>
          <w:szCs w:val="22"/>
        </w:rPr>
        <w:t xml:space="preserve">Ayers R.A., Patel V., </w:t>
      </w:r>
      <w:proofErr w:type="spellStart"/>
      <w:r w:rsidRPr="00B37A34">
        <w:rPr>
          <w:szCs w:val="22"/>
        </w:rPr>
        <w:t>Ou</w:t>
      </w:r>
      <w:proofErr w:type="spellEnd"/>
      <w:r w:rsidRPr="00B37A34">
        <w:rPr>
          <w:szCs w:val="22"/>
        </w:rPr>
        <w:t xml:space="preserve">-Yang D., </w:t>
      </w:r>
      <w:proofErr w:type="spellStart"/>
      <w:r w:rsidRPr="00B37A34">
        <w:rPr>
          <w:szCs w:val="22"/>
        </w:rPr>
        <w:t>Wesell</w:t>
      </w:r>
      <w:proofErr w:type="spellEnd"/>
      <w:r w:rsidRPr="00B37A34">
        <w:rPr>
          <w:szCs w:val="22"/>
        </w:rPr>
        <w:t xml:space="preserve"> N., Cain C., Burger E., </w:t>
      </w:r>
      <w:proofErr w:type="spellStart"/>
      <w:r w:rsidRPr="00B37A34">
        <w:rPr>
          <w:szCs w:val="22"/>
        </w:rPr>
        <w:t>Kleck</w:t>
      </w:r>
      <w:proofErr w:type="spellEnd"/>
      <w:r w:rsidRPr="00B37A34">
        <w:rPr>
          <w:szCs w:val="22"/>
        </w:rPr>
        <w:t xml:space="preserve"> C.J. Multiple Causes for Clinical Observation of Metallosis in Spine Instrumentation: A Single Center Study. </w:t>
      </w:r>
      <w:proofErr w:type="spellStart"/>
      <w:r w:rsidRPr="00B37A34">
        <w:rPr>
          <w:szCs w:val="22"/>
        </w:rPr>
        <w:t>SpineWeek</w:t>
      </w:r>
      <w:proofErr w:type="spellEnd"/>
      <w:r w:rsidRPr="00B37A34">
        <w:rPr>
          <w:szCs w:val="22"/>
        </w:rPr>
        <w:t xml:space="preserve"> 2020 - April 27-May 1, 2020. </w:t>
      </w:r>
      <w:proofErr w:type="spellStart"/>
      <w:r w:rsidRPr="00B37A34">
        <w:rPr>
          <w:szCs w:val="22"/>
        </w:rPr>
        <w:t>ePoster</w:t>
      </w:r>
      <w:proofErr w:type="spellEnd"/>
      <w:r w:rsidRPr="00B37A34">
        <w:rPr>
          <w:szCs w:val="22"/>
        </w:rPr>
        <w:t>.</w:t>
      </w:r>
    </w:p>
    <w:p w14:paraId="77CD75CE" w14:textId="77777777" w:rsidR="00B37A34" w:rsidRDefault="00B37A34" w:rsidP="00B37A34">
      <w:pPr>
        <w:spacing w:after="120"/>
        <w:ind w:left="360" w:hanging="360"/>
        <w:rPr>
          <w:szCs w:val="22"/>
        </w:rPr>
      </w:pPr>
      <w:r w:rsidRPr="00B37A34">
        <w:rPr>
          <w:szCs w:val="22"/>
        </w:rPr>
        <w:lastRenderedPageBreak/>
        <w:t xml:space="preserve">Dr. Reed Ayers, Dr. CJ </w:t>
      </w:r>
      <w:proofErr w:type="spellStart"/>
      <w:r w:rsidRPr="00B37A34">
        <w:rPr>
          <w:szCs w:val="22"/>
        </w:rPr>
        <w:t>Kleck</w:t>
      </w:r>
      <w:proofErr w:type="spellEnd"/>
      <w:r w:rsidRPr="00B37A34">
        <w:rPr>
          <w:szCs w:val="22"/>
        </w:rPr>
        <w:t xml:space="preserve">, Dr. Vikas Patel, Dr. David </w:t>
      </w:r>
      <w:proofErr w:type="spellStart"/>
      <w:r w:rsidRPr="00B37A34">
        <w:rPr>
          <w:szCs w:val="22"/>
        </w:rPr>
        <w:t>Ou</w:t>
      </w:r>
      <w:proofErr w:type="spellEnd"/>
      <w:r w:rsidRPr="00B37A34">
        <w:rPr>
          <w:szCs w:val="22"/>
        </w:rPr>
        <w:t xml:space="preserve">-Yang, Dr. Cristopher Cain, Michaela Pott, Dr. Evalina Burger. Laser Marking as the Origin of Spine Rod Fractures: A Single Center Study. IMAST 2020, April 1-4, 2020- Podium. </w:t>
      </w:r>
    </w:p>
    <w:p w14:paraId="202D66DC" w14:textId="77777777" w:rsidR="00B37A34" w:rsidRPr="007F7586" w:rsidRDefault="00B37A34" w:rsidP="00B37A34">
      <w:pPr>
        <w:spacing w:after="120"/>
        <w:ind w:left="360" w:hanging="360"/>
        <w:rPr>
          <w:szCs w:val="22"/>
        </w:rPr>
      </w:pPr>
      <w:r w:rsidRPr="00B37A34">
        <w:rPr>
          <w:szCs w:val="22"/>
        </w:rPr>
        <w:t xml:space="preserve">Reed Ayers, Nolan </w:t>
      </w:r>
      <w:proofErr w:type="spellStart"/>
      <w:r w:rsidRPr="00B37A34">
        <w:rPr>
          <w:szCs w:val="22"/>
        </w:rPr>
        <w:t>Wessell</w:t>
      </w:r>
      <w:proofErr w:type="spellEnd"/>
      <w:r w:rsidRPr="00B37A34">
        <w:rPr>
          <w:szCs w:val="22"/>
        </w:rPr>
        <w:t xml:space="preserve">, Vikas Patel, David </w:t>
      </w:r>
      <w:proofErr w:type="spellStart"/>
      <w:r w:rsidRPr="00B37A34">
        <w:rPr>
          <w:szCs w:val="22"/>
        </w:rPr>
        <w:t>Ou</w:t>
      </w:r>
      <w:proofErr w:type="spellEnd"/>
      <w:r w:rsidRPr="00B37A34">
        <w:rPr>
          <w:szCs w:val="22"/>
        </w:rPr>
        <w:t xml:space="preserve">-Yang, Christopher Cain, Evalina Burger, Christopher </w:t>
      </w:r>
      <w:proofErr w:type="spellStart"/>
      <w:r w:rsidRPr="00B37A34">
        <w:rPr>
          <w:szCs w:val="22"/>
        </w:rPr>
        <w:t>Kleck</w:t>
      </w:r>
      <w:proofErr w:type="spellEnd"/>
      <w:r w:rsidRPr="00B37A34">
        <w:rPr>
          <w:szCs w:val="22"/>
        </w:rPr>
        <w:t>. Multiple Causes for Clinical Observation of Metallosis in Spine Instrumentation: A Single Center Study. SRS 55th Annual Meeting to be held September 9-12, 2020.</w:t>
      </w:r>
    </w:p>
    <w:p w14:paraId="08CFD114" w14:textId="77777777" w:rsidR="00B22094" w:rsidRDefault="00B22094" w:rsidP="00CD2308">
      <w:pPr>
        <w:spacing w:after="120"/>
        <w:ind w:left="360" w:hanging="360"/>
        <w:rPr>
          <w:b/>
          <w:bCs/>
          <w:szCs w:val="22"/>
        </w:rPr>
      </w:pPr>
      <w:r>
        <w:rPr>
          <w:b/>
          <w:bCs/>
          <w:szCs w:val="22"/>
        </w:rPr>
        <w:t xml:space="preserve">2017: </w:t>
      </w:r>
    </w:p>
    <w:p w14:paraId="2794A6DD" w14:textId="77777777" w:rsidR="00B22094" w:rsidRPr="00CD2308" w:rsidRDefault="00B22094" w:rsidP="00CD2308">
      <w:pPr>
        <w:spacing w:after="120"/>
        <w:ind w:left="360" w:hanging="360"/>
      </w:pPr>
      <w:r w:rsidRPr="00B22094">
        <w:t xml:space="preserve">Reed Ayers, Christopher </w:t>
      </w:r>
      <w:proofErr w:type="spellStart"/>
      <w:r w:rsidRPr="00B22094">
        <w:t>Kleck</w:t>
      </w:r>
      <w:proofErr w:type="spellEnd"/>
      <w:r w:rsidRPr="00B22094">
        <w:t>, Mackenzie Miller, Evalina Burger</w:t>
      </w:r>
      <w:r>
        <w:t xml:space="preserve">. </w:t>
      </w:r>
      <w:r w:rsidRPr="002D44B8">
        <w:t xml:space="preserve">Metal Release from </w:t>
      </w:r>
      <w:r>
        <w:t xml:space="preserve">Spine </w:t>
      </w:r>
      <w:r w:rsidRPr="002D44B8">
        <w:t>Instrumentation and the</w:t>
      </w:r>
      <w:r>
        <w:rPr>
          <w:b/>
        </w:rPr>
        <w:t xml:space="preserve"> </w:t>
      </w:r>
      <w:r w:rsidRPr="00E7792B">
        <w:t xml:space="preserve">Local Tissue </w:t>
      </w:r>
      <w:r>
        <w:t xml:space="preserve">Reaction. SICOT World Conference, South Africa, November 2017. </w:t>
      </w:r>
    </w:p>
    <w:p w14:paraId="0CD2216A" w14:textId="77777777" w:rsidR="00E41EA3" w:rsidRDefault="00E41EA3" w:rsidP="00CD2308">
      <w:pPr>
        <w:spacing w:after="120"/>
        <w:ind w:left="360" w:hanging="360"/>
        <w:rPr>
          <w:b/>
          <w:bCs/>
          <w:szCs w:val="22"/>
        </w:rPr>
      </w:pPr>
      <w:r>
        <w:rPr>
          <w:b/>
          <w:bCs/>
          <w:szCs w:val="22"/>
        </w:rPr>
        <w:t>2014:</w:t>
      </w:r>
    </w:p>
    <w:p w14:paraId="74588AAA" w14:textId="77777777" w:rsidR="0034200C" w:rsidRDefault="00321084" w:rsidP="00CD2308">
      <w:pPr>
        <w:spacing w:after="120"/>
        <w:ind w:left="360" w:hanging="360"/>
        <w:rPr>
          <w:bCs/>
          <w:szCs w:val="22"/>
        </w:rPr>
      </w:pPr>
      <w:r w:rsidRPr="00321084">
        <w:rPr>
          <w:bCs/>
          <w:szCs w:val="22"/>
        </w:rPr>
        <w:t>M</w:t>
      </w:r>
      <w:r>
        <w:rPr>
          <w:bCs/>
          <w:szCs w:val="22"/>
        </w:rPr>
        <w:t xml:space="preserve">. Hayne, E. Burger, R. </w:t>
      </w:r>
      <w:r w:rsidRPr="00321084">
        <w:rPr>
          <w:b/>
          <w:bCs/>
          <w:szCs w:val="22"/>
        </w:rPr>
        <w:t>Ayers</w:t>
      </w:r>
      <w:r>
        <w:rPr>
          <w:bCs/>
          <w:szCs w:val="22"/>
        </w:rPr>
        <w:t xml:space="preserve">, </w:t>
      </w:r>
      <w:r w:rsidR="00E41EA3" w:rsidRPr="00321084">
        <w:rPr>
          <w:bCs/>
          <w:szCs w:val="22"/>
        </w:rPr>
        <w:t>Time Dependent Strain Response of Biomedica</w:t>
      </w:r>
      <w:r>
        <w:rPr>
          <w:bCs/>
          <w:szCs w:val="22"/>
        </w:rPr>
        <w:t>l Alloys used in Spinal Surgery</w:t>
      </w:r>
      <w:r w:rsidR="0034200C">
        <w:rPr>
          <w:bCs/>
          <w:szCs w:val="22"/>
        </w:rPr>
        <w:t xml:space="preserve">. </w:t>
      </w:r>
      <w:r w:rsidR="0034200C" w:rsidRPr="0034200C">
        <w:rPr>
          <w:bCs/>
          <w:szCs w:val="22"/>
        </w:rPr>
        <w:t>Society for Biomaterials Annual Meeting and Exposition 2014: Pioneering the Future of Biomaterials</w:t>
      </w:r>
      <w:r w:rsidR="0034200C">
        <w:rPr>
          <w:bCs/>
          <w:szCs w:val="22"/>
        </w:rPr>
        <w:t xml:space="preserve">. </w:t>
      </w:r>
      <w:r w:rsidR="0034200C" w:rsidRPr="0034200C">
        <w:rPr>
          <w:bCs/>
          <w:szCs w:val="22"/>
        </w:rPr>
        <w:t>Proceedings of a meeting held 16-19 April 2014, Denver, Colorado, USA. Transactions of the 38th Annual Meeting</w:t>
      </w:r>
      <w:r w:rsidR="00C6109B">
        <w:rPr>
          <w:bCs/>
          <w:szCs w:val="22"/>
        </w:rPr>
        <w:t>, pp. 432.</w:t>
      </w:r>
    </w:p>
    <w:p w14:paraId="03CC8D94" w14:textId="77777777" w:rsidR="00321084" w:rsidRDefault="0034200C" w:rsidP="00CD2308">
      <w:pPr>
        <w:spacing w:after="120"/>
        <w:ind w:left="360" w:hanging="360"/>
        <w:rPr>
          <w:bCs/>
          <w:szCs w:val="22"/>
        </w:rPr>
      </w:pPr>
      <w:r>
        <w:rPr>
          <w:bCs/>
          <w:szCs w:val="22"/>
        </w:rPr>
        <w:t xml:space="preserve">N. Vollmer, V. Patel, R. </w:t>
      </w:r>
      <w:r w:rsidRPr="00C6109B">
        <w:rPr>
          <w:b/>
          <w:bCs/>
          <w:szCs w:val="22"/>
        </w:rPr>
        <w:t>Ayers</w:t>
      </w:r>
      <w:r>
        <w:rPr>
          <w:bCs/>
          <w:szCs w:val="22"/>
        </w:rPr>
        <w:t>, Self-Propagating High Temperature Synthesis (SHS</w:t>
      </w:r>
      <w:r w:rsidR="00371AB0">
        <w:rPr>
          <w:bCs/>
          <w:szCs w:val="22"/>
        </w:rPr>
        <w:t>) of Porous Calcium Ph</w:t>
      </w:r>
      <w:r>
        <w:rPr>
          <w:bCs/>
          <w:szCs w:val="22"/>
        </w:rPr>
        <w:t>o</w:t>
      </w:r>
      <w:r w:rsidR="00371AB0">
        <w:rPr>
          <w:bCs/>
          <w:szCs w:val="22"/>
        </w:rPr>
        <w:t>s</w:t>
      </w:r>
      <w:r>
        <w:rPr>
          <w:bCs/>
          <w:szCs w:val="22"/>
        </w:rPr>
        <w:t>p</w:t>
      </w:r>
      <w:r w:rsidR="00371AB0">
        <w:rPr>
          <w:bCs/>
          <w:szCs w:val="22"/>
        </w:rPr>
        <w:t>ha</w:t>
      </w:r>
      <w:r>
        <w:rPr>
          <w:bCs/>
          <w:szCs w:val="22"/>
        </w:rPr>
        <w:t>tes (</w:t>
      </w:r>
      <w:proofErr w:type="spellStart"/>
      <w:r>
        <w:rPr>
          <w:bCs/>
          <w:szCs w:val="22"/>
        </w:rPr>
        <w:t>CaP</w:t>
      </w:r>
      <w:proofErr w:type="spellEnd"/>
      <w:r>
        <w:rPr>
          <w:bCs/>
          <w:szCs w:val="22"/>
        </w:rPr>
        <w:t xml:space="preserve">) Scaffolds Substituted with Magnesium or Strontium. </w:t>
      </w:r>
      <w:r w:rsidRPr="0034200C">
        <w:rPr>
          <w:bCs/>
          <w:szCs w:val="22"/>
        </w:rPr>
        <w:t>Society for Biomaterials Annual Meeting and Exposition 2014: Pioneering the Future of Biomaterials</w:t>
      </w:r>
      <w:r>
        <w:rPr>
          <w:bCs/>
          <w:szCs w:val="22"/>
        </w:rPr>
        <w:t xml:space="preserve">. </w:t>
      </w:r>
      <w:r w:rsidRPr="0034200C">
        <w:rPr>
          <w:bCs/>
          <w:szCs w:val="22"/>
        </w:rPr>
        <w:t>Proceedings of a meeting held 16-19 April 2014, Denver, Colorado, USA. Transactions of the 38th Annual Meeting</w:t>
      </w:r>
      <w:r w:rsidR="00C6109B">
        <w:rPr>
          <w:bCs/>
          <w:szCs w:val="22"/>
        </w:rPr>
        <w:t>, pp. 72.</w:t>
      </w:r>
    </w:p>
    <w:p w14:paraId="596016F1" w14:textId="77777777" w:rsidR="00066F3B" w:rsidRDefault="00066F3B" w:rsidP="00CD2308">
      <w:pPr>
        <w:spacing w:after="120"/>
        <w:ind w:left="360" w:hanging="360"/>
        <w:rPr>
          <w:b/>
          <w:bCs/>
          <w:szCs w:val="22"/>
        </w:rPr>
      </w:pPr>
      <w:r>
        <w:rPr>
          <w:b/>
          <w:bCs/>
          <w:szCs w:val="22"/>
        </w:rPr>
        <w:t>2013</w:t>
      </w:r>
      <w:r w:rsidR="00CD2308">
        <w:rPr>
          <w:b/>
          <w:bCs/>
          <w:szCs w:val="22"/>
        </w:rPr>
        <w:t>:</w:t>
      </w:r>
    </w:p>
    <w:p w14:paraId="565D13E2" w14:textId="77777777" w:rsidR="00066F3B" w:rsidRPr="00066F3B" w:rsidRDefault="00066F3B" w:rsidP="00CD2308">
      <w:pPr>
        <w:spacing w:after="120"/>
        <w:ind w:left="360" w:hanging="360"/>
        <w:rPr>
          <w:bCs/>
          <w:szCs w:val="22"/>
        </w:rPr>
      </w:pPr>
      <w:r w:rsidRPr="00FE29B2">
        <w:rPr>
          <w:szCs w:val="20"/>
        </w:rPr>
        <w:t>N. Vollmer, R. Ayers.</w:t>
      </w:r>
      <w:r>
        <w:rPr>
          <w:szCs w:val="20"/>
        </w:rPr>
        <w:t xml:space="preserve"> </w:t>
      </w:r>
      <w:r w:rsidRPr="00066F3B">
        <w:rPr>
          <w:bCs/>
          <w:szCs w:val="22"/>
        </w:rPr>
        <w:t>Antimicrobial Activity and Cytotoxicity of Silver Doped Calcium Phosphate Blocks Produced with Self-Propagating High-Temperature Synthesis. Materials Today Virtual Conference: Biomaterials 2013</w:t>
      </w:r>
    </w:p>
    <w:p w14:paraId="4BD0BA5D" w14:textId="77777777" w:rsidR="00FE29B2" w:rsidRDefault="00FE29B2" w:rsidP="00CD2308">
      <w:pPr>
        <w:spacing w:after="120"/>
        <w:ind w:left="360" w:hanging="360"/>
        <w:rPr>
          <w:b/>
          <w:bCs/>
          <w:szCs w:val="22"/>
        </w:rPr>
      </w:pPr>
      <w:r>
        <w:rPr>
          <w:b/>
          <w:bCs/>
          <w:szCs w:val="22"/>
        </w:rPr>
        <w:t>2012:</w:t>
      </w:r>
    </w:p>
    <w:p w14:paraId="218A65E4" w14:textId="77777777" w:rsidR="00FE29B2" w:rsidRPr="00EB76D0" w:rsidRDefault="00FE29B2" w:rsidP="00CD2308">
      <w:pPr>
        <w:pStyle w:val="BodyTextIndent"/>
        <w:spacing w:after="120"/>
        <w:rPr>
          <w:szCs w:val="22"/>
        </w:rPr>
      </w:pPr>
      <w:r w:rsidRPr="00FE29B2">
        <w:rPr>
          <w:szCs w:val="20"/>
        </w:rPr>
        <w:t>N. Vollmer, R. Ayers.</w:t>
      </w:r>
      <w:r>
        <w:rPr>
          <w:szCs w:val="20"/>
        </w:rPr>
        <w:t xml:space="preserve"> </w:t>
      </w:r>
      <w:r w:rsidRPr="00FE29B2">
        <w:rPr>
          <w:bCs/>
          <w:szCs w:val="20"/>
        </w:rPr>
        <w:t xml:space="preserve">Combustion Synthesis of Calcium Phosphate Blocks Doped with Silver for Treatment of </w:t>
      </w:r>
      <w:proofErr w:type="gramStart"/>
      <w:r w:rsidRPr="00FE29B2">
        <w:rPr>
          <w:bCs/>
          <w:szCs w:val="20"/>
        </w:rPr>
        <w:t>Large Scale</w:t>
      </w:r>
      <w:proofErr w:type="gramEnd"/>
      <w:r w:rsidRPr="00FE29B2">
        <w:rPr>
          <w:bCs/>
          <w:szCs w:val="20"/>
        </w:rPr>
        <w:t xml:space="preserve"> Battlefield Injuries</w:t>
      </w:r>
      <w:r>
        <w:rPr>
          <w:bCs/>
          <w:szCs w:val="20"/>
        </w:rPr>
        <w:t xml:space="preserve">. </w:t>
      </w:r>
      <w:r w:rsidRPr="008C4968">
        <w:rPr>
          <w:szCs w:val="22"/>
        </w:rPr>
        <w:t xml:space="preserve">Trans Soc for </w:t>
      </w:r>
      <w:proofErr w:type="spellStart"/>
      <w:r>
        <w:rPr>
          <w:szCs w:val="22"/>
        </w:rPr>
        <w:t>Biomat</w:t>
      </w:r>
      <w:proofErr w:type="spellEnd"/>
      <w:r>
        <w:rPr>
          <w:szCs w:val="22"/>
        </w:rPr>
        <w:t>, 34, 2012</w:t>
      </w:r>
      <w:r w:rsidRPr="008C4968">
        <w:rPr>
          <w:szCs w:val="22"/>
        </w:rPr>
        <w:t>.</w:t>
      </w:r>
    </w:p>
    <w:p w14:paraId="5573A914" w14:textId="77777777" w:rsidR="005151F0" w:rsidRDefault="005151F0" w:rsidP="00CD2308">
      <w:pPr>
        <w:spacing w:after="120"/>
        <w:ind w:left="360" w:hanging="360"/>
        <w:rPr>
          <w:b/>
          <w:bCs/>
          <w:szCs w:val="22"/>
        </w:rPr>
      </w:pPr>
      <w:r>
        <w:rPr>
          <w:b/>
          <w:bCs/>
          <w:szCs w:val="22"/>
        </w:rPr>
        <w:t>2011</w:t>
      </w:r>
      <w:r w:rsidR="00CD2308">
        <w:rPr>
          <w:b/>
          <w:bCs/>
          <w:szCs w:val="22"/>
        </w:rPr>
        <w:t>:</w:t>
      </w:r>
    </w:p>
    <w:p w14:paraId="512A4885" w14:textId="77777777" w:rsidR="005151F0" w:rsidRPr="002B0513" w:rsidRDefault="000413DF" w:rsidP="00CD2308">
      <w:pPr>
        <w:widowControl w:val="0"/>
        <w:tabs>
          <w:tab w:val="left" w:pos="220"/>
        </w:tabs>
        <w:autoSpaceDE w:val="0"/>
        <w:autoSpaceDN w:val="0"/>
        <w:adjustRightInd w:val="0"/>
        <w:spacing w:after="120"/>
        <w:ind w:left="360" w:hanging="360"/>
        <w:rPr>
          <w:lang w:val="en-CA"/>
        </w:rPr>
      </w:pPr>
      <w:r w:rsidRPr="005151F0">
        <w:rPr>
          <w:lang w:val="en-CA"/>
        </w:rPr>
        <w:t xml:space="preserve">R. Bhola, S. M. Bhola, B. Mishra, R. A. </w:t>
      </w:r>
      <w:r w:rsidRPr="000413DF">
        <w:rPr>
          <w:b/>
          <w:lang w:val="en-CA"/>
        </w:rPr>
        <w:t>Ayers</w:t>
      </w:r>
      <w:r w:rsidRPr="005151F0">
        <w:rPr>
          <w:lang w:val="en-CA"/>
        </w:rPr>
        <w:t>, and D. L. Olson</w:t>
      </w:r>
      <w:r>
        <w:rPr>
          <w:lang w:val="en-CA"/>
        </w:rPr>
        <w:t xml:space="preserve">, </w:t>
      </w:r>
      <w:r w:rsidR="005151F0" w:rsidRPr="005151F0">
        <w:rPr>
          <w:lang w:val="en-CA"/>
        </w:rPr>
        <w:t>E</w:t>
      </w:r>
      <w:r>
        <w:rPr>
          <w:lang w:val="en-CA"/>
        </w:rPr>
        <w:t>lectrochemical Characterization of a Low Modulus</w:t>
      </w:r>
      <w:r w:rsidR="005151F0" w:rsidRPr="005151F0">
        <w:rPr>
          <w:lang w:val="en-CA"/>
        </w:rPr>
        <w:t xml:space="preserve"> Ti35.5Nb7.3Zr5.7Ta</w:t>
      </w:r>
      <w:r>
        <w:rPr>
          <w:lang w:val="en-CA"/>
        </w:rPr>
        <w:t xml:space="preserve"> Alloy in a Simulated Body Fluid U</w:t>
      </w:r>
      <w:r w:rsidR="00722030">
        <w:rPr>
          <w:lang w:val="en-CA"/>
        </w:rPr>
        <w:t>sing EIS for Biomedical Applica</w:t>
      </w:r>
      <w:r>
        <w:rPr>
          <w:lang w:val="en-CA"/>
        </w:rPr>
        <w:t>t</w:t>
      </w:r>
      <w:r w:rsidR="00722030">
        <w:rPr>
          <w:lang w:val="en-CA"/>
        </w:rPr>
        <w:t>io</w:t>
      </w:r>
      <w:r>
        <w:rPr>
          <w:lang w:val="en-CA"/>
        </w:rPr>
        <w:t xml:space="preserve">ns. </w:t>
      </w:r>
      <w:r w:rsidR="005151F0" w:rsidRPr="005151F0">
        <w:rPr>
          <w:lang w:val="en-CA"/>
        </w:rPr>
        <w:t>AIP Conference Proceedings 1335, 1184 (2011);</w:t>
      </w:r>
    </w:p>
    <w:p w14:paraId="5E2CF181" w14:textId="77777777" w:rsidR="00331FE5" w:rsidRPr="006255A7" w:rsidRDefault="002934A8" w:rsidP="00CD2308">
      <w:pPr>
        <w:spacing w:after="120"/>
        <w:ind w:left="360" w:hanging="360"/>
        <w:rPr>
          <w:b/>
          <w:bCs/>
        </w:rPr>
      </w:pPr>
      <w:r w:rsidRPr="008C4968">
        <w:rPr>
          <w:b/>
          <w:bCs/>
          <w:szCs w:val="22"/>
        </w:rPr>
        <w:t>2010:</w:t>
      </w:r>
    </w:p>
    <w:p w14:paraId="7D39BDDF" w14:textId="77777777" w:rsidR="00331FE5" w:rsidRPr="006255A7" w:rsidRDefault="00331FE5" w:rsidP="00CD2308">
      <w:pPr>
        <w:spacing w:after="120"/>
        <w:ind w:left="360" w:hanging="360"/>
        <w:rPr>
          <w:b/>
          <w:bCs/>
        </w:rPr>
      </w:pPr>
      <w:r w:rsidRPr="006255A7">
        <w:rPr>
          <w:bCs/>
        </w:rPr>
        <w:t xml:space="preserve">Reed </w:t>
      </w:r>
      <w:r w:rsidRPr="006255A7">
        <w:rPr>
          <w:b/>
          <w:bCs/>
        </w:rPr>
        <w:t>Ayers</w:t>
      </w:r>
      <w:r w:rsidRPr="006255A7">
        <w:rPr>
          <w:bCs/>
        </w:rPr>
        <w:t>, Matthew Karsh, Nina Vollmer, Nolan Hannigan, John Moore,</w:t>
      </w:r>
      <w:r w:rsidRPr="006255A7">
        <w:t xml:space="preserve"> </w:t>
      </w:r>
      <w:r w:rsidRPr="006255A7">
        <w:rPr>
          <w:bCs/>
        </w:rPr>
        <w:t xml:space="preserve">Combustion Synthesis of CoCr, </w:t>
      </w:r>
      <w:proofErr w:type="spellStart"/>
      <w:r w:rsidRPr="006255A7">
        <w:rPr>
          <w:bCs/>
        </w:rPr>
        <w:t>NiTi</w:t>
      </w:r>
      <w:proofErr w:type="spellEnd"/>
      <w:r w:rsidRPr="006255A7">
        <w:rPr>
          <w:bCs/>
        </w:rPr>
        <w:t xml:space="preserve"> Intermetallic and Calcium</w:t>
      </w:r>
      <w:r w:rsidRPr="006255A7">
        <w:t xml:space="preserve"> </w:t>
      </w:r>
      <w:r w:rsidRPr="006255A7">
        <w:rPr>
          <w:bCs/>
        </w:rPr>
        <w:t>Phosphate Ceramic Biomaterials. Medical Device Materials V, (2010), pp. 227-231.</w:t>
      </w:r>
    </w:p>
    <w:p w14:paraId="2B361650" w14:textId="77777777" w:rsidR="00331FE5" w:rsidRPr="006255A7" w:rsidRDefault="00331FE5" w:rsidP="00CD2308">
      <w:pPr>
        <w:spacing w:after="120"/>
        <w:ind w:left="360" w:hanging="360"/>
        <w:rPr>
          <w:bCs/>
        </w:rPr>
      </w:pPr>
      <w:r w:rsidRPr="006255A7">
        <w:rPr>
          <w:rFonts w:cs="Arial"/>
          <w:szCs w:val="20"/>
        </w:rPr>
        <w:t xml:space="preserve">Rahul Bhola, </w:t>
      </w:r>
      <w:proofErr w:type="spellStart"/>
      <w:r w:rsidRPr="006255A7">
        <w:rPr>
          <w:rFonts w:cs="Arial"/>
          <w:szCs w:val="20"/>
        </w:rPr>
        <w:t>Shaily</w:t>
      </w:r>
      <w:proofErr w:type="spellEnd"/>
      <w:r w:rsidRPr="006255A7">
        <w:rPr>
          <w:rFonts w:cs="Arial"/>
          <w:szCs w:val="20"/>
        </w:rPr>
        <w:t xml:space="preserve"> M. Bhola, </w:t>
      </w:r>
      <w:proofErr w:type="spellStart"/>
      <w:r w:rsidRPr="006255A7">
        <w:rPr>
          <w:rFonts w:cs="Arial"/>
          <w:szCs w:val="20"/>
        </w:rPr>
        <w:t>Brajendra</w:t>
      </w:r>
      <w:proofErr w:type="spellEnd"/>
      <w:r w:rsidRPr="006255A7">
        <w:rPr>
          <w:rFonts w:cs="Arial"/>
          <w:szCs w:val="20"/>
        </w:rPr>
        <w:t xml:space="preserve"> Mishra, Reed </w:t>
      </w:r>
      <w:r w:rsidRPr="006255A7">
        <w:rPr>
          <w:rFonts w:cs="Arial"/>
          <w:b/>
          <w:szCs w:val="20"/>
        </w:rPr>
        <w:t>Ayers</w:t>
      </w:r>
      <w:r w:rsidRPr="006255A7">
        <w:rPr>
          <w:rFonts w:cs="Arial"/>
          <w:szCs w:val="20"/>
        </w:rPr>
        <w:t xml:space="preserve">, David L. </w:t>
      </w:r>
      <w:proofErr w:type="gramStart"/>
      <w:r w:rsidRPr="006255A7">
        <w:rPr>
          <w:rFonts w:cs="Arial"/>
          <w:szCs w:val="20"/>
        </w:rPr>
        <w:t>Olson ,</w:t>
      </w:r>
      <w:proofErr w:type="gramEnd"/>
      <w:r w:rsidRPr="006255A7">
        <w:rPr>
          <w:rFonts w:cs="Arial"/>
          <w:szCs w:val="20"/>
        </w:rPr>
        <w:t xml:space="preserve"> </w:t>
      </w:r>
      <w:r w:rsidRPr="006255A7">
        <w:rPr>
          <w:rFonts w:cs="Arial"/>
          <w:szCs w:val="28"/>
        </w:rPr>
        <w:t xml:space="preserve">Electrochemical Characteristics of Titanium and its Alloys in Phosphate Buffer Saline. </w:t>
      </w:r>
      <w:r w:rsidRPr="006255A7">
        <w:rPr>
          <w:bCs/>
        </w:rPr>
        <w:t>Medical Device Materials V, (2010), pp. 52-59.</w:t>
      </w:r>
    </w:p>
    <w:p w14:paraId="5502D01B" w14:textId="77777777" w:rsidR="0055753D" w:rsidRPr="00E41EA3" w:rsidRDefault="00331FE5" w:rsidP="00CD2308">
      <w:pPr>
        <w:pStyle w:val="BodyTextIndent"/>
        <w:tabs>
          <w:tab w:val="clear" w:pos="360"/>
        </w:tabs>
        <w:spacing w:after="120"/>
        <w:rPr>
          <w:bCs/>
          <w:szCs w:val="22"/>
        </w:rPr>
      </w:pPr>
      <w:r w:rsidRPr="004357F0">
        <w:rPr>
          <w:bCs/>
          <w:szCs w:val="22"/>
        </w:rPr>
        <w:t xml:space="preserve">M. Karsh, J. Tsai, A. S. Meir, S. Gordon S. Newman, M. Kaufmann, </w:t>
      </w:r>
      <w:r w:rsidRPr="004357F0">
        <w:rPr>
          <w:b/>
          <w:bCs/>
          <w:szCs w:val="22"/>
        </w:rPr>
        <w:t>R.</w:t>
      </w:r>
      <w:r w:rsidRPr="004357F0">
        <w:rPr>
          <w:bCs/>
          <w:szCs w:val="22"/>
        </w:rPr>
        <w:t xml:space="preserve"> </w:t>
      </w:r>
      <w:r w:rsidRPr="004357F0">
        <w:rPr>
          <w:b/>
          <w:bCs/>
          <w:szCs w:val="22"/>
        </w:rPr>
        <w:t>Ayers</w:t>
      </w:r>
      <w:r>
        <w:rPr>
          <w:bCs/>
          <w:szCs w:val="22"/>
        </w:rPr>
        <w:t xml:space="preserve">, </w:t>
      </w:r>
      <w:r w:rsidRPr="004357F0">
        <w:rPr>
          <w:bCs/>
          <w:szCs w:val="22"/>
        </w:rPr>
        <w:t>Nickel Titanium (</w:t>
      </w:r>
      <w:proofErr w:type="spellStart"/>
      <w:r w:rsidRPr="004357F0">
        <w:rPr>
          <w:bCs/>
          <w:szCs w:val="22"/>
        </w:rPr>
        <w:t>NiTi</w:t>
      </w:r>
      <w:proofErr w:type="spellEnd"/>
      <w:r w:rsidRPr="004357F0">
        <w:rPr>
          <w:bCs/>
          <w:szCs w:val="22"/>
        </w:rPr>
        <w:t>) Phase Properties</w:t>
      </w:r>
      <w:r>
        <w:rPr>
          <w:bCs/>
          <w:szCs w:val="22"/>
        </w:rPr>
        <w:t xml:space="preserve"> </w:t>
      </w:r>
      <w:r w:rsidRPr="004357F0">
        <w:rPr>
          <w:bCs/>
          <w:szCs w:val="22"/>
        </w:rPr>
        <w:t>and Use in Orthodontic Arch Wires</w:t>
      </w:r>
      <w:r>
        <w:rPr>
          <w:bCs/>
          <w:szCs w:val="22"/>
        </w:rPr>
        <w:t>.</w:t>
      </w:r>
      <w:r w:rsidRPr="004357F0">
        <w:rPr>
          <w:bCs/>
          <w:szCs w:val="22"/>
        </w:rPr>
        <w:t xml:space="preserve"> CU School</w:t>
      </w:r>
      <w:r>
        <w:rPr>
          <w:bCs/>
          <w:szCs w:val="22"/>
        </w:rPr>
        <w:t xml:space="preserve"> of Dentistry Research Fair November 2010. </w:t>
      </w:r>
    </w:p>
    <w:p w14:paraId="67F67BDD" w14:textId="77777777" w:rsidR="00331FE5" w:rsidRPr="008C4968" w:rsidRDefault="00331FE5" w:rsidP="00CD2308">
      <w:pPr>
        <w:pStyle w:val="BodyTextIndent"/>
        <w:tabs>
          <w:tab w:val="clear" w:pos="360"/>
        </w:tabs>
        <w:spacing w:after="120"/>
        <w:rPr>
          <w:b/>
          <w:bCs/>
          <w:szCs w:val="22"/>
        </w:rPr>
      </w:pPr>
      <w:r w:rsidRPr="008C4968">
        <w:rPr>
          <w:b/>
          <w:bCs/>
          <w:szCs w:val="22"/>
        </w:rPr>
        <w:t>2009:</w:t>
      </w:r>
    </w:p>
    <w:p w14:paraId="75FAC83D" w14:textId="77777777" w:rsidR="00331FE5" w:rsidRPr="008C4968" w:rsidRDefault="00331FE5" w:rsidP="00CD2308">
      <w:pPr>
        <w:pStyle w:val="BodyTextIndent"/>
        <w:spacing w:after="120"/>
        <w:rPr>
          <w:szCs w:val="22"/>
        </w:rPr>
      </w:pPr>
      <w:r w:rsidRPr="008C4968">
        <w:rPr>
          <w:bCs/>
          <w:szCs w:val="22"/>
        </w:rPr>
        <w:lastRenderedPageBreak/>
        <w:t xml:space="preserve">M. Karsh, N. Vollmer, C. </w:t>
      </w:r>
      <w:proofErr w:type="spellStart"/>
      <w:r w:rsidRPr="008C4968">
        <w:rPr>
          <w:bCs/>
          <w:szCs w:val="22"/>
        </w:rPr>
        <w:t>Unuvar</w:t>
      </w:r>
      <w:proofErr w:type="spellEnd"/>
      <w:r w:rsidRPr="008C4968">
        <w:rPr>
          <w:bCs/>
          <w:szCs w:val="22"/>
        </w:rPr>
        <w:t xml:space="preserve">, J.J. Moore, </w:t>
      </w:r>
      <w:r w:rsidRPr="00123EA7">
        <w:rPr>
          <w:b/>
          <w:bCs/>
          <w:szCs w:val="22"/>
        </w:rPr>
        <w:t>R. Ayers</w:t>
      </w:r>
      <w:r w:rsidRPr="008C4968">
        <w:rPr>
          <w:bCs/>
          <w:szCs w:val="22"/>
        </w:rPr>
        <w:t>, Porous Biomaterials Using Combustion Synthesis.</w:t>
      </w:r>
      <w:r w:rsidRPr="008C4968">
        <w:rPr>
          <w:b/>
          <w:bCs/>
          <w:szCs w:val="22"/>
        </w:rPr>
        <w:t xml:space="preserve"> </w:t>
      </w:r>
      <w:r w:rsidRPr="008C4968">
        <w:rPr>
          <w:szCs w:val="22"/>
        </w:rPr>
        <w:t xml:space="preserve">Trans Soc for </w:t>
      </w:r>
      <w:proofErr w:type="spellStart"/>
      <w:r w:rsidRPr="008C4968">
        <w:rPr>
          <w:szCs w:val="22"/>
        </w:rPr>
        <w:t>Biomat</w:t>
      </w:r>
      <w:proofErr w:type="spellEnd"/>
      <w:r w:rsidRPr="008C4968">
        <w:rPr>
          <w:szCs w:val="22"/>
        </w:rPr>
        <w:t>, 33, 2009.</w:t>
      </w:r>
    </w:p>
    <w:p w14:paraId="30E0CF23" w14:textId="77777777" w:rsidR="00331FE5" w:rsidRDefault="00331FE5" w:rsidP="00CD2308">
      <w:pPr>
        <w:pStyle w:val="BodyTextIndent"/>
        <w:spacing w:after="120"/>
        <w:rPr>
          <w:szCs w:val="22"/>
        </w:rPr>
      </w:pPr>
      <w:r w:rsidRPr="008C4968">
        <w:rPr>
          <w:bCs/>
          <w:szCs w:val="22"/>
        </w:rPr>
        <w:t xml:space="preserve">Nina Vollmer, Douglas Burkes, John Moore, </w:t>
      </w:r>
      <w:r w:rsidRPr="00123EA7">
        <w:rPr>
          <w:b/>
          <w:bCs/>
          <w:szCs w:val="22"/>
        </w:rPr>
        <w:t>Reed Ayers</w:t>
      </w:r>
      <w:r w:rsidRPr="008C4968">
        <w:rPr>
          <w:bCs/>
          <w:szCs w:val="22"/>
        </w:rPr>
        <w:t xml:space="preserve">, Effects of changes in structural hydration of multiphasic heterogeneous calcium phosphate powders created via auto-ignition combustion synthesis. </w:t>
      </w:r>
      <w:r w:rsidRPr="008C4968">
        <w:rPr>
          <w:szCs w:val="22"/>
        </w:rPr>
        <w:t xml:space="preserve">Trans Soc for </w:t>
      </w:r>
      <w:proofErr w:type="spellStart"/>
      <w:r w:rsidRPr="008C4968">
        <w:rPr>
          <w:szCs w:val="22"/>
        </w:rPr>
        <w:t>Biomat</w:t>
      </w:r>
      <w:proofErr w:type="spellEnd"/>
      <w:r w:rsidRPr="008C4968">
        <w:rPr>
          <w:szCs w:val="22"/>
        </w:rPr>
        <w:t>, 33, 2009.</w:t>
      </w:r>
    </w:p>
    <w:p w14:paraId="3B7738AC" w14:textId="77777777" w:rsidR="00331FE5" w:rsidRPr="006255A7" w:rsidRDefault="00331FE5" w:rsidP="00CD2308">
      <w:pPr>
        <w:pStyle w:val="BodyText"/>
        <w:widowControl/>
        <w:spacing w:after="120" w:line="240" w:lineRule="auto"/>
        <w:ind w:left="360" w:hanging="360"/>
        <w:rPr>
          <w:b/>
          <w:szCs w:val="22"/>
        </w:rPr>
      </w:pPr>
      <w:r w:rsidRPr="006255A7">
        <w:rPr>
          <w:b/>
          <w:szCs w:val="22"/>
        </w:rPr>
        <w:t>2008:</w:t>
      </w:r>
    </w:p>
    <w:p w14:paraId="67C5F8D9" w14:textId="77777777" w:rsidR="002934A8" w:rsidRPr="00331FE5" w:rsidRDefault="00331FE5" w:rsidP="00CD2308">
      <w:pPr>
        <w:pStyle w:val="BodyText"/>
        <w:widowControl/>
        <w:spacing w:after="120" w:line="240" w:lineRule="auto"/>
        <w:ind w:left="360" w:hanging="360"/>
        <w:jc w:val="both"/>
        <w:rPr>
          <w:bCs/>
        </w:rPr>
      </w:pPr>
      <w:r w:rsidRPr="008C4968">
        <w:rPr>
          <w:b/>
        </w:rPr>
        <w:t>Ayers</w:t>
      </w:r>
      <w:r>
        <w:rPr>
          <w:b/>
        </w:rPr>
        <w:t xml:space="preserve"> RA</w:t>
      </w:r>
      <w:r w:rsidRPr="008C4968">
        <w:t>, Moore</w:t>
      </w:r>
      <w:r>
        <w:t xml:space="preserve"> JJ, Burkes DE, Biomimetic multiphasic calcium phosphates to enhance bone regeneration. Medical Device Materials IV, (2008) pp. 9-13. </w:t>
      </w:r>
    </w:p>
    <w:p w14:paraId="30E878EC" w14:textId="77777777" w:rsidR="00573FC4" w:rsidRPr="008C4968" w:rsidRDefault="00573FC4" w:rsidP="00CD2308">
      <w:pPr>
        <w:pStyle w:val="BodyTextIndent"/>
        <w:tabs>
          <w:tab w:val="clear" w:pos="360"/>
        </w:tabs>
        <w:spacing w:after="120"/>
        <w:rPr>
          <w:b/>
          <w:bCs/>
          <w:szCs w:val="22"/>
        </w:rPr>
      </w:pPr>
      <w:r w:rsidRPr="008C4968">
        <w:rPr>
          <w:b/>
          <w:bCs/>
          <w:szCs w:val="22"/>
        </w:rPr>
        <w:t>2005:</w:t>
      </w:r>
    </w:p>
    <w:p w14:paraId="6173B246" w14:textId="77777777" w:rsidR="00573FC4" w:rsidRPr="008C4968" w:rsidRDefault="00573FC4" w:rsidP="00CD2308">
      <w:pPr>
        <w:pStyle w:val="BodyText"/>
        <w:spacing w:after="120" w:line="240" w:lineRule="auto"/>
        <w:ind w:left="360" w:hanging="360"/>
        <w:rPr>
          <w:szCs w:val="22"/>
        </w:rPr>
      </w:pPr>
      <w:r w:rsidRPr="008C4968">
        <w:rPr>
          <w:bCs/>
          <w:szCs w:val="22"/>
        </w:rPr>
        <w:t>R.</w:t>
      </w:r>
      <w:r w:rsidRPr="008C4968">
        <w:rPr>
          <w:b/>
          <w:bCs/>
          <w:szCs w:val="22"/>
        </w:rPr>
        <w:t xml:space="preserve"> Ayers</w:t>
      </w:r>
      <w:r w:rsidRPr="008C4968">
        <w:rPr>
          <w:bCs/>
          <w:szCs w:val="22"/>
        </w:rPr>
        <w:t>,</w:t>
      </w:r>
      <w:r w:rsidRPr="008C4968">
        <w:rPr>
          <w:b/>
          <w:bCs/>
          <w:szCs w:val="22"/>
        </w:rPr>
        <w:t xml:space="preserve"> </w:t>
      </w:r>
      <w:r w:rsidRPr="008C4968">
        <w:rPr>
          <w:szCs w:val="22"/>
        </w:rPr>
        <w:t xml:space="preserve">D. Burkes, G. </w:t>
      </w:r>
      <w:proofErr w:type="spellStart"/>
      <w:r w:rsidRPr="008C4968">
        <w:rPr>
          <w:szCs w:val="22"/>
        </w:rPr>
        <w:t>Gottoli</w:t>
      </w:r>
      <w:proofErr w:type="spellEnd"/>
      <w:r w:rsidRPr="008C4968">
        <w:rPr>
          <w:szCs w:val="22"/>
        </w:rPr>
        <w:t xml:space="preserve">, H.C. Yi, J.Y. </w:t>
      </w:r>
      <w:proofErr w:type="spellStart"/>
      <w:r w:rsidRPr="008C4968">
        <w:rPr>
          <w:szCs w:val="22"/>
        </w:rPr>
        <w:t>Guigné</w:t>
      </w:r>
      <w:proofErr w:type="spellEnd"/>
      <w:r w:rsidRPr="008C4968">
        <w:rPr>
          <w:szCs w:val="22"/>
        </w:rPr>
        <w:t>, J.J. Moore, The Application of Energetic SHS Reactions in the Synthesis of Multi-functional Bone Tissue Engineering and Drug Delivery Systems. Mat Res Soc. Boston, November 27-30, 2005</w:t>
      </w:r>
      <w:r w:rsidR="00023523" w:rsidRPr="008C4968">
        <w:rPr>
          <w:szCs w:val="22"/>
        </w:rPr>
        <w:t xml:space="preserve"> pp</w:t>
      </w:r>
      <w:r w:rsidRPr="008C4968">
        <w:rPr>
          <w:szCs w:val="22"/>
        </w:rPr>
        <w:t>.</w:t>
      </w:r>
      <w:r w:rsidR="00023523" w:rsidRPr="008C4968">
        <w:rPr>
          <w:szCs w:val="22"/>
        </w:rPr>
        <w:t xml:space="preserve"> 25-38.</w:t>
      </w:r>
    </w:p>
    <w:p w14:paraId="2E8B1EA4" w14:textId="77777777" w:rsidR="00573FC4" w:rsidRPr="008C4968" w:rsidRDefault="00573FC4" w:rsidP="00CD2308">
      <w:pPr>
        <w:pStyle w:val="BodyTextIndent"/>
        <w:tabs>
          <w:tab w:val="clear" w:pos="360"/>
        </w:tabs>
        <w:spacing w:after="120"/>
        <w:rPr>
          <w:szCs w:val="22"/>
        </w:rPr>
      </w:pPr>
      <w:r w:rsidRPr="008C4968">
        <w:rPr>
          <w:szCs w:val="22"/>
        </w:rPr>
        <w:t xml:space="preserve">High WA, </w:t>
      </w:r>
      <w:r w:rsidRPr="008C4968">
        <w:rPr>
          <w:b/>
          <w:bCs/>
          <w:szCs w:val="22"/>
        </w:rPr>
        <w:t>Ayers</w:t>
      </w:r>
      <w:r w:rsidRPr="008C4968">
        <w:rPr>
          <w:szCs w:val="22"/>
        </w:rPr>
        <w:t xml:space="preserve"> RA, Chang A, Fitzpatrick JE. Unusual response to ear piercing: granulomatous response to titanium alloy. Presented in oral form at American Society of Dermatopathology - Annual Meeting, Seattle. October 21, 2005. Best Abstract, Oral Presentation Session #1.</w:t>
      </w:r>
    </w:p>
    <w:p w14:paraId="2A23530B" w14:textId="77777777" w:rsidR="00573FC4" w:rsidRPr="008C4968" w:rsidRDefault="00573FC4" w:rsidP="00CD2308">
      <w:pPr>
        <w:pStyle w:val="BodyTextIndent"/>
        <w:tabs>
          <w:tab w:val="clear" w:pos="360"/>
        </w:tabs>
        <w:spacing w:after="120"/>
        <w:rPr>
          <w:szCs w:val="22"/>
          <w:lang w:val="en-CA"/>
        </w:rPr>
      </w:pPr>
      <w:r w:rsidRPr="008C4968">
        <w:rPr>
          <w:szCs w:val="22"/>
          <w:lang w:val="en-CA"/>
        </w:rPr>
        <w:t xml:space="preserve">F. </w:t>
      </w:r>
      <w:proofErr w:type="spellStart"/>
      <w:r w:rsidRPr="008C4968">
        <w:rPr>
          <w:szCs w:val="22"/>
          <w:lang w:val="en-CA"/>
        </w:rPr>
        <w:t>Zhim</w:t>
      </w:r>
      <w:proofErr w:type="spellEnd"/>
      <w:r w:rsidRPr="008C4968">
        <w:rPr>
          <w:szCs w:val="22"/>
          <w:lang w:val="en-CA"/>
        </w:rPr>
        <w:t xml:space="preserve">, J. </w:t>
      </w:r>
      <w:proofErr w:type="spellStart"/>
      <w:r w:rsidRPr="008C4968">
        <w:rPr>
          <w:szCs w:val="22"/>
          <w:lang w:val="en-CA"/>
        </w:rPr>
        <w:t>Pegna</w:t>
      </w:r>
      <w:proofErr w:type="spellEnd"/>
      <w:r w:rsidRPr="008C4968">
        <w:rPr>
          <w:szCs w:val="22"/>
          <w:lang w:val="en-CA"/>
        </w:rPr>
        <w:t xml:space="preserve">, J. Moore, R. </w:t>
      </w:r>
      <w:r w:rsidRPr="008C4968">
        <w:rPr>
          <w:b/>
          <w:bCs/>
          <w:szCs w:val="22"/>
          <w:lang w:val="en-CA"/>
        </w:rPr>
        <w:t>Ayers</w:t>
      </w:r>
      <w:r w:rsidRPr="008C4968">
        <w:rPr>
          <w:szCs w:val="22"/>
          <w:lang w:val="en-CA"/>
        </w:rPr>
        <w:t xml:space="preserve">, L'H. Yahia, Development of personalized implant for high tibial opening wedge: Combination of solid freeform fabrication with combustion synthesis process. SHS VIII International Symposium on Self Propagating High Temperature Synthesis, 21-24, </w:t>
      </w:r>
      <w:proofErr w:type="gramStart"/>
      <w:r w:rsidRPr="008C4968">
        <w:rPr>
          <w:szCs w:val="22"/>
          <w:lang w:val="en-CA"/>
        </w:rPr>
        <w:t>June,</w:t>
      </w:r>
      <w:proofErr w:type="gramEnd"/>
      <w:r w:rsidRPr="008C4968">
        <w:rPr>
          <w:szCs w:val="22"/>
          <w:lang w:val="en-CA"/>
        </w:rPr>
        <w:t xml:space="preserve"> 2005.</w:t>
      </w:r>
    </w:p>
    <w:p w14:paraId="2835A231" w14:textId="77777777" w:rsidR="00573FC4" w:rsidRPr="008C4968" w:rsidRDefault="00573FC4" w:rsidP="00CD2308">
      <w:pPr>
        <w:pStyle w:val="BodyTextIndent"/>
        <w:tabs>
          <w:tab w:val="clear" w:pos="360"/>
        </w:tabs>
        <w:spacing w:after="120"/>
        <w:rPr>
          <w:szCs w:val="22"/>
        </w:rPr>
      </w:pPr>
      <w:r w:rsidRPr="008C4968">
        <w:rPr>
          <w:b/>
          <w:bCs/>
          <w:szCs w:val="22"/>
        </w:rPr>
        <w:t xml:space="preserve">Ayers </w:t>
      </w:r>
      <w:r w:rsidRPr="008C4968">
        <w:rPr>
          <w:szCs w:val="22"/>
        </w:rPr>
        <w:t>RA, Nielsen-</w:t>
      </w:r>
      <w:proofErr w:type="spellStart"/>
      <w:r w:rsidRPr="008C4968">
        <w:rPr>
          <w:szCs w:val="22"/>
        </w:rPr>
        <w:t>Priess</w:t>
      </w:r>
      <w:proofErr w:type="spellEnd"/>
      <w:r w:rsidRPr="008C4968">
        <w:rPr>
          <w:szCs w:val="22"/>
        </w:rPr>
        <w:t xml:space="preserve"> S, Gillette J, </w:t>
      </w:r>
      <w:proofErr w:type="spellStart"/>
      <w:r w:rsidRPr="008C4968">
        <w:rPr>
          <w:szCs w:val="22"/>
        </w:rPr>
        <w:t>Kleebe</w:t>
      </w:r>
      <w:proofErr w:type="spellEnd"/>
      <w:r w:rsidRPr="008C4968">
        <w:rPr>
          <w:szCs w:val="22"/>
        </w:rPr>
        <w:t xml:space="preserve"> HJ, Development of calcium phosphate mineral during mineralization in osteoblast-like cells.  International Symposium on Advanced Biomaterials, Montreal, April 3-6, 2005.</w:t>
      </w:r>
    </w:p>
    <w:p w14:paraId="2C9BF96F" w14:textId="1C9EB54D" w:rsidR="00573FC4" w:rsidRPr="008C4968" w:rsidRDefault="00573FC4" w:rsidP="00CD2308">
      <w:pPr>
        <w:pStyle w:val="BodyTextIndent"/>
        <w:spacing w:after="120"/>
        <w:rPr>
          <w:szCs w:val="22"/>
        </w:rPr>
      </w:pPr>
      <w:proofErr w:type="spellStart"/>
      <w:r w:rsidRPr="008C4968">
        <w:rPr>
          <w:szCs w:val="22"/>
        </w:rPr>
        <w:t>Dezaman</w:t>
      </w:r>
      <w:proofErr w:type="spellEnd"/>
      <w:r w:rsidRPr="008C4968">
        <w:rPr>
          <w:szCs w:val="22"/>
        </w:rPr>
        <w:t xml:space="preserve"> Z, </w:t>
      </w:r>
      <w:proofErr w:type="spellStart"/>
      <w:r w:rsidRPr="008C4968">
        <w:rPr>
          <w:szCs w:val="22"/>
        </w:rPr>
        <w:t>MacCarthy</w:t>
      </w:r>
      <w:proofErr w:type="spellEnd"/>
      <w:r w:rsidRPr="008C4968">
        <w:rPr>
          <w:szCs w:val="22"/>
        </w:rPr>
        <w:t xml:space="preserve"> P,</w:t>
      </w:r>
      <w:r w:rsidRPr="008C4968">
        <w:rPr>
          <w:b/>
          <w:bCs/>
          <w:szCs w:val="22"/>
        </w:rPr>
        <w:t xml:space="preserve"> Ayers RA, </w:t>
      </w:r>
      <w:r w:rsidRPr="008C4968">
        <w:rPr>
          <w:szCs w:val="22"/>
        </w:rPr>
        <w:t xml:space="preserve">Structure and Composition of SHS-Produced Calcium Phosphates are Controlled by Reactant </w:t>
      </w:r>
      <w:proofErr w:type="spellStart"/>
      <w:r w:rsidRPr="008C4968">
        <w:rPr>
          <w:szCs w:val="22"/>
        </w:rPr>
        <w:t>Stoicheometry</w:t>
      </w:r>
      <w:proofErr w:type="spellEnd"/>
      <w:r w:rsidRPr="008C4968">
        <w:rPr>
          <w:szCs w:val="22"/>
        </w:rPr>
        <w:t xml:space="preserve"> and Green Density. Colorado Alliance for Biotechnology, </w:t>
      </w:r>
      <w:r w:rsidR="00BB6401">
        <w:rPr>
          <w:szCs w:val="22"/>
        </w:rPr>
        <w:t>S</w:t>
      </w:r>
      <w:r w:rsidRPr="008C4968">
        <w:rPr>
          <w:szCs w:val="22"/>
        </w:rPr>
        <w:t xml:space="preserve">tudent Research Forum, March 2005. </w:t>
      </w:r>
    </w:p>
    <w:p w14:paraId="76BCE3AC" w14:textId="77777777" w:rsidR="009F5D06" w:rsidRPr="009F5D06" w:rsidRDefault="00573FC4" w:rsidP="00CD2308">
      <w:pPr>
        <w:pStyle w:val="BodyTextIndent"/>
        <w:tabs>
          <w:tab w:val="clear" w:pos="360"/>
        </w:tabs>
        <w:spacing w:after="120"/>
        <w:rPr>
          <w:szCs w:val="22"/>
        </w:rPr>
      </w:pPr>
      <w:r w:rsidRPr="008C4968">
        <w:rPr>
          <w:b/>
          <w:bCs/>
          <w:szCs w:val="22"/>
        </w:rPr>
        <w:t xml:space="preserve">Ayers </w:t>
      </w:r>
      <w:r w:rsidRPr="008C4968">
        <w:rPr>
          <w:szCs w:val="22"/>
        </w:rPr>
        <w:t>RA, Nielsen-Preiss S, Ferguson V, Moore</w:t>
      </w:r>
      <w:r w:rsidRPr="008C4968">
        <w:rPr>
          <w:szCs w:val="22"/>
          <w:vertAlign w:val="superscript"/>
        </w:rPr>
        <w:t xml:space="preserve"> </w:t>
      </w:r>
      <w:r w:rsidRPr="008C4968">
        <w:rPr>
          <w:szCs w:val="22"/>
        </w:rPr>
        <w:t xml:space="preserve">JJ, </w:t>
      </w:r>
      <w:proofErr w:type="spellStart"/>
      <w:r w:rsidRPr="008C4968">
        <w:rPr>
          <w:szCs w:val="22"/>
        </w:rPr>
        <w:t>Kleebe</w:t>
      </w:r>
      <w:proofErr w:type="spellEnd"/>
      <w:r w:rsidRPr="008C4968">
        <w:rPr>
          <w:szCs w:val="22"/>
        </w:rPr>
        <w:t xml:space="preserve"> HJ, Osteoblast-Like Cell Mineralization Induced by Multiphasic Calcium Phosphate Ceramic.  TMS Annual Meeting &amp; Exhibition, February 13-17, 2005.</w:t>
      </w:r>
    </w:p>
    <w:p w14:paraId="47774135" w14:textId="77777777" w:rsidR="00573FC4" w:rsidRPr="008C4968" w:rsidRDefault="00573FC4" w:rsidP="00CD2308">
      <w:pPr>
        <w:pStyle w:val="BodyTextIndent"/>
        <w:tabs>
          <w:tab w:val="clear" w:pos="360"/>
        </w:tabs>
        <w:spacing w:after="120"/>
        <w:rPr>
          <w:b/>
          <w:szCs w:val="22"/>
        </w:rPr>
      </w:pPr>
      <w:r w:rsidRPr="008C4968">
        <w:rPr>
          <w:b/>
          <w:szCs w:val="22"/>
        </w:rPr>
        <w:t xml:space="preserve">2004: </w:t>
      </w:r>
    </w:p>
    <w:p w14:paraId="450D74AE" w14:textId="77777777" w:rsidR="00350474" w:rsidRDefault="00573FC4" w:rsidP="00CD2308">
      <w:pPr>
        <w:pStyle w:val="BodyTextIndent"/>
        <w:tabs>
          <w:tab w:val="clear" w:pos="360"/>
        </w:tabs>
        <w:spacing w:after="120"/>
        <w:rPr>
          <w:szCs w:val="22"/>
        </w:rPr>
      </w:pPr>
      <w:r w:rsidRPr="008C4968">
        <w:rPr>
          <w:szCs w:val="22"/>
        </w:rPr>
        <w:t xml:space="preserve">Zhang X., Castillo M., </w:t>
      </w:r>
      <w:r w:rsidRPr="008C4968">
        <w:rPr>
          <w:b/>
          <w:bCs/>
          <w:szCs w:val="22"/>
        </w:rPr>
        <w:t>Ayers</w:t>
      </w:r>
      <w:r w:rsidRPr="008C4968">
        <w:rPr>
          <w:szCs w:val="22"/>
        </w:rPr>
        <w:t xml:space="preserve"> R., Burkes D., </w:t>
      </w:r>
      <w:proofErr w:type="spellStart"/>
      <w:r w:rsidRPr="008C4968">
        <w:rPr>
          <w:szCs w:val="22"/>
        </w:rPr>
        <w:t>Gottili</w:t>
      </w:r>
      <w:proofErr w:type="spellEnd"/>
      <w:r w:rsidRPr="008C4968">
        <w:rPr>
          <w:szCs w:val="22"/>
        </w:rPr>
        <w:t xml:space="preserve"> G., Yi H.C., Moore J.J., The combustion synthesis of engineered porous composite materials for bone replacement applications. Western States Section/Combustion Institute, Spring Meeting, March 29-30, 2004.</w:t>
      </w:r>
    </w:p>
    <w:p w14:paraId="30421CAA" w14:textId="77777777" w:rsidR="009F5D06" w:rsidRPr="005B6D08" w:rsidRDefault="00350474" w:rsidP="00CD2308">
      <w:pPr>
        <w:pStyle w:val="BodyTextIndent"/>
        <w:tabs>
          <w:tab w:val="clear" w:pos="360"/>
        </w:tabs>
        <w:spacing w:after="120"/>
        <w:rPr>
          <w:szCs w:val="22"/>
        </w:rPr>
      </w:pPr>
      <w:r>
        <w:rPr>
          <w:szCs w:val="22"/>
        </w:rPr>
        <w:t xml:space="preserve">Hernandez, R, </w:t>
      </w:r>
      <w:proofErr w:type="spellStart"/>
      <w:r>
        <w:rPr>
          <w:szCs w:val="22"/>
        </w:rPr>
        <w:t>Polizu</w:t>
      </w:r>
      <w:proofErr w:type="spellEnd"/>
      <w:r>
        <w:rPr>
          <w:szCs w:val="22"/>
        </w:rPr>
        <w:t xml:space="preserve"> S, Zhang X, Moore J, </w:t>
      </w:r>
      <w:r w:rsidRPr="00350474">
        <w:rPr>
          <w:b/>
          <w:szCs w:val="22"/>
        </w:rPr>
        <w:t>Ayers</w:t>
      </w:r>
      <w:r>
        <w:rPr>
          <w:szCs w:val="22"/>
        </w:rPr>
        <w:t xml:space="preserve"> R. Yahia LH, Porous </w:t>
      </w:r>
      <w:proofErr w:type="spellStart"/>
      <w:r>
        <w:rPr>
          <w:szCs w:val="22"/>
        </w:rPr>
        <w:t>NiTi</w:t>
      </w:r>
      <w:proofErr w:type="spellEnd"/>
      <w:r>
        <w:rPr>
          <w:szCs w:val="22"/>
        </w:rPr>
        <w:t xml:space="preserve"> alloy produced by SHS process: Surface characteristics and corrosion behavior. SMST-2003, p. 409-416, 2004. </w:t>
      </w:r>
    </w:p>
    <w:p w14:paraId="73527D59" w14:textId="77777777" w:rsidR="00573FC4" w:rsidRPr="008C4968" w:rsidRDefault="00573FC4" w:rsidP="00CD2308">
      <w:pPr>
        <w:pStyle w:val="BodyTextIndent"/>
        <w:tabs>
          <w:tab w:val="clear" w:pos="360"/>
        </w:tabs>
        <w:spacing w:after="120"/>
        <w:rPr>
          <w:b/>
          <w:szCs w:val="22"/>
        </w:rPr>
      </w:pPr>
      <w:r w:rsidRPr="008C4968">
        <w:rPr>
          <w:b/>
          <w:szCs w:val="22"/>
        </w:rPr>
        <w:t>2003:</w:t>
      </w:r>
    </w:p>
    <w:p w14:paraId="0DB54849" w14:textId="77777777" w:rsidR="00573FC4" w:rsidRPr="008C4968" w:rsidRDefault="00573FC4" w:rsidP="00CD2308">
      <w:pPr>
        <w:pStyle w:val="BodyTextIndent"/>
        <w:tabs>
          <w:tab w:val="clear" w:pos="360"/>
        </w:tabs>
        <w:spacing w:after="120"/>
        <w:rPr>
          <w:szCs w:val="22"/>
        </w:rPr>
      </w:pPr>
      <w:proofErr w:type="spellStart"/>
      <w:r w:rsidRPr="008C4968">
        <w:rPr>
          <w:szCs w:val="22"/>
        </w:rPr>
        <w:t>Gottoli</w:t>
      </w:r>
      <w:proofErr w:type="spellEnd"/>
      <w:r w:rsidRPr="008C4968">
        <w:rPr>
          <w:szCs w:val="22"/>
        </w:rPr>
        <w:t xml:space="preserve"> G., </w:t>
      </w:r>
      <w:r w:rsidRPr="008C4968">
        <w:rPr>
          <w:b/>
          <w:szCs w:val="22"/>
        </w:rPr>
        <w:t>Ayers</w:t>
      </w:r>
      <w:r w:rsidRPr="008C4968">
        <w:rPr>
          <w:szCs w:val="22"/>
        </w:rPr>
        <w:t xml:space="preserve"> R., </w:t>
      </w:r>
      <w:proofErr w:type="spellStart"/>
      <w:r w:rsidRPr="008C4968">
        <w:rPr>
          <w:szCs w:val="22"/>
        </w:rPr>
        <w:t>Schowengerdt</w:t>
      </w:r>
      <w:proofErr w:type="spellEnd"/>
      <w:r w:rsidRPr="008C4968">
        <w:rPr>
          <w:szCs w:val="22"/>
        </w:rPr>
        <w:t xml:space="preserve"> F., Moore J., Interaction of calcium phosphate ceramics produced via SHS with simulated body ionic solution. Trans Soc for </w:t>
      </w:r>
      <w:proofErr w:type="spellStart"/>
      <w:r w:rsidRPr="008C4968">
        <w:rPr>
          <w:szCs w:val="22"/>
        </w:rPr>
        <w:t>Biomat</w:t>
      </w:r>
      <w:proofErr w:type="spellEnd"/>
      <w:r w:rsidRPr="008C4968">
        <w:rPr>
          <w:szCs w:val="22"/>
        </w:rPr>
        <w:t>, 2003; 29:239.</w:t>
      </w:r>
    </w:p>
    <w:p w14:paraId="7EA2DB80" w14:textId="77777777" w:rsidR="0055753D" w:rsidRPr="00321084" w:rsidRDefault="00573FC4" w:rsidP="00CD2308">
      <w:pPr>
        <w:pStyle w:val="BodyTextIndent"/>
        <w:tabs>
          <w:tab w:val="clear" w:pos="360"/>
        </w:tabs>
        <w:spacing w:after="120"/>
        <w:rPr>
          <w:szCs w:val="22"/>
        </w:rPr>
      </w:pPr>
      <w:r w:rsidRPr="008C4968">
        <w:rPr>
          <w:szCs w:val="22"/>
        </w:rPr>
        <w:t xml:space="preserve">Hammill C., Smith D., </w:t>
      </w:r>
      <w:r w:rsidRPr="008C4968">
        <w:rPr>
          <w:b/>
          <w:bCs/>
          <w:szCs w:val="22"/>
        </w:rPr>
        <w:t>Ayers</w:t>
      </w:r>
      <w:r w:rsidRPr="008C4968">
        <w:rPr>
          <w:szCs w:val="22"/>
        </w:rPr>
        <w:t xml:space="preserve"> R., Prediction of bone ingrowth in a porous coating. 11th Annual Pre-ORS Symposium of Computational Methods in </w:t>
      </w:r>
      <w:proofErr w:type="spellStart"/>
      <w:r w:rsidRPr="008C4968">
        <w:rPr>
          <w:szCs w:val="22"/>
        </w:rPr>
        <w:t>Orthopaedic</w:t>
      </w:r>
      <w:proofErr w:type="spellEnd"/>
      <w:r w:rsidRPr="008C4968">
        <w:rPr>
          <w:szCs w:val="22"/>
        </w:rPr>
        <w:t xml:space="preserve"> Biomechanics, New Orleans, LA. February 1, 2003.</w:t>
      </w:r>
    </w:p>
    <w:p w14:paraId="48CBCC8A" w14:textId="77777777" w:rsidR="00573FC4" w:rsidRPr="008C4968" w:rsidRDefault="00573FC4" w:rsidP="00CD2308">
      <w:pPr>
        <w:pStyle w:val="BodyTextIndent"/>
        <w:tabs>
          <w:tab w:val="clear" w:pos="360"/>
        </w:tabs>
        <w:spacing w:after="120"/>
        <w:rPr>
          <w:b/>
          <w:szCs w:val="22"/>
        </w:rPr>
      </w:pPr>
      <w:r w:rsidRPr="008C4968">
        <w:rPr>
          <w:b/>
          <w:szCs w:val="22"/>
        </w:rPr>
        <w:t>2000:</w:t>
      </w:r>
    </w:p>
    <w:p w14:paraId="4D729A88" w14:textId="77777777" w:rsidR="00573FC4" w:rsidRPr="008C4968" w:rsidRDefault="00573FC4" w:rsidP="00CD2308">
      <w:pPr>
        <w:pStyle w:val="BodyTextIndent"/>
        <w:tabs>
          <w:tab w:val="clear" w:pos="360"/>
        </w:tabs>
        <w:spacing w:after="120"/>
        <w:rPr>
          <w:szCs w:val="22"/>
        </w:rPr>
      </w:pPr>
      <w:r w:rsidRPr="008C4968">
        <w:rPr>
          <w:szCs w:val="22"/>
        </w:rPr>
        <w:t xml:space="preserve">Bateman, TA, </w:t>
      </w:r>
      <w:proofErr w:type="spellStart"/>
      <w:r w:rsidRPr="008C4968">
        <w:rPr>
          <w:szCs w:val="22"/>
        </w:rPr>
        <w:t>Stodieck</w:t>
      </w:r>
      <w:proofErr w:type="spellEnd"/>
      <w:r w:rsidRPr="008C4968">
        <w:rPr>
          <w:szCs w:val="22"/>
        </w:rPr>
        <w:t xml:space="preserve">, LS, </w:t>
      </w:r>
      <w:proofErr w:type="spellStart"/>
      <w:r w:rsidRPr="008C4968">
        <w:rPr>
          <w:szCs w:val="22"/>
        </w:rPr>
        <w:t>Kostenuik</w:t>
      </w:r>
      <w:proofErr w:type="spellEnd"/>
      <w:r w:rsidRPr="008C4968">
        <w:rPr>
          <w:szCs w:val="22"/>
        </w:rPr>
        <w:t xml:space="preserve">, PJ, Ferguson, VL,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SJ</w:t>
      </w:r>
      <w:r w:rsidR="00AC43C5">
        <w:rPr>
          <w:szCs w:val="22"/>
        </w:rPr>
        <w:t>.</w:t>
      </w:r>
      <w:r w:rsidRPr="008C4968">
        <w:rPr>
          <w:szCs w:val="22"/>
        </w:rPr>
        <w:t xml:space="preserve"> Use of Spaceflight and Spaceflight Simulation to Provide Evidence for </w:t>
      </w:r>
      <w:proofErr w:type="spellStart"/>
      <w:r w:rsidRPr="008C4968">
        <w:rPr>
          <w:szCs w:val="22"/>
        </w:rPr>
        <w:t>Osteoprotegerin</w:t>
      </w:r>
      <w:proofErr w:type="spellEnd"/>
      <w:r w:rsidRPr="008C4968">
        <w:rPr>
          <w:szCs w:val="22"/>
        </w:rPr>
        <w:t xml:space="preserve"> Treatment of Disuse Osteoporosis. Space Tech Appl Int Forum 2000 2:580-581, 2000.</w:t>
      </w:r>
    </w:p>
    <w:p w14:paraId="409F296D" w14:textId="77777777" w:rsidR="00573FC4" w:rsidRPr="008C4968" w:rsidRDefault="00573FC4" w:rsidP="00CD2308">
      <w:pPr>
        <w:pStyle w:val="BodyTextIndent"/>
        <w:tabs>
          <w:tab w:val="clear" w:pos="360"/>
        </w:tabs>
        <w:spacing w:after="120"/>
        <w:rPr>
          <w:szCs w:val="22"/>
        </w:rPr>
      </w:pPr>
      <w:r w:rsidRPr="008C4968">
        <w:rPr>
          <w:szCs w:val="22"/>
        </w:rPr>
        <w:lastRenderedPageBreak/>
        <w:t xml:space="preserve">Zhang, X, </w:t>
      </w:r>
      <w:r w:rsidRPr="008C4968">
        <w:rPr>
          <w:b/>
          <w:bCs/>
          <w:szCs w:val="22"/>
        </w:rPr>
        <w:t>Ayers</w:t>
      </w:r>
      <w:r w:rsidRPr="008C4968">
        <w:rPr>
          <w:szCs w:val="22"/>
        </w:rPr>
        <w:t xml:space="preserve">, R, Moore, JJ, </w:t>
      </w:r>
      <w:proofErr w:type="spellStart"/>
      <w:r w:rsidRPr="008C4968">
        <w:rPr>
          <w:szCs w:val="22"/>
        </w:rPr>
        <w:t>Schowengerdt</w:t>
      </w:r>
      <w:proofErr w:type="spellEnd"/>
      <w:r w:rsidRPr="008C4968">
        <w:rPr>
          <w:szCs w:val="22"/>
        </w:rPr>
        <w:t xml:space="preserve"> FD</w:t>
      </w:r>
      <w:r w:rsidR="00AC43C5">
        <w:rPr>
          <w:szCs w:val="22"/>
        </w:rPr>
        <w:t>.</w:t>
      </w:r>
      <w:r w:rsidRPr="008C4968">
        <w:rPr>
          <w:szCs w:val="22"/>
        </w:rPr>
        <w:t xml:space="preserve"> Combustion synthesis of porous shape memory materials.  SIBA, June 28- July 1, 2000.</w:t>
      </w:r>
    </w:p>
    <w:p w14:paraId="35050228" w14:textId="77777777" w:rsidR="00573FC4" w:rsidRPr="008C4968" w:rsidRDefault="00573FC4" w:rsidP="00CD2308">
      <w:pPr>
        <w:pStyle w:val="BodyTextIndent"/>
        <w:tabs>
          <w:tab w:val="clear" w:pos="360"/>
        </w:tabs>
        <w:spacing w:after="120"/>
        <w:rPr>
          <w:szCs w:val="22"/>
        </w:rPr>
      </w:pPr>
      <w:r w:rsidRPr="008C4968">
        <w:rPr>
          <w:szCs w:val="22"/>
        </w:rPr>
        <w:t xml:space="preserve">Ferguson, VL, </w:t>
      </w:r>
      <w:r w:rsidRPr="008C4968">
        <w:rPr>
          <w:b/>
          <w:bCs/>
          <w:szCs w:val="22"/>
        </w:rPr>
        <w:t>Ayers</w:t>
      </w:r>
      <w:r w:rsidRPr="008C4968">
        <w:rPr>
          <w:szCs w:val="22"/>
        </w:rPr>
        <w:t xml:space="preserve">, RA, Bateman, TA, </w:t>
      </w:r>
      <w:proofErr w:type="spellStart"/>
      <w:r w:rsidRPr="008C4968">
        <w:rPr>
          <w:szCs w:val="22"/>
        </w:rPr>
        <w:t>Simske</w:t>
      </w:r>
      <w:proofErr w:type="spellEnd"/>
      <w:r w:rsidRPr="008C4968">
        <w:rPr>
          <w:szCs w:val="22"/>
        </w:rPr>
        <w:t>, SJ</w:t>
      </w:r>
      <w:r w:rsidR="00AC43C5">
        <w:rPr>
          <w:szCs w:val="22"/>
        </w:rPr>
        <w:t>.</w:t>
      </w:r>
      <w:r w:rsidRPr="008C4968">
        <w:rPr>
          <w:szCs w:val="22"/>
        </w:rPr>
        <w:t xml:space="preserve"> Development of endogenous osteoporosis in male C57BL/6J mice. J Bone Miner Res 15</w:t>
      </w:r>
      <w:proofErr w:type="gramStart"/>
      <w:r w:rsidRPr="008C4968">
        <w:rPr>
          <w:szCs w:val="22"/>
        </w:rPr>
        <w:t>sup:S</w:t>
      </w:r>
      <w:proofErr w:type="gramEnd"/>
      <w:r w:rsidRPr="008C4968">
        <w:rPr>
          <w:szCs w:val="22"/>
        </w:rPr>
        <w:t>461; 2000.</w:t>
      </w:r>
    </w:p>
    <w:p w14:paraId="1C307DEB" w14:textId="77777777" w:rsidR="00573FC4" w:rsidRPr="008C4968" w:rsidRDefault="00573FC4" w:rsidP="00CD2308">
      <w:pPr>
        <w:pStyle w:val="BodyTextIndent"/>
        <w:tabs>
          <w:tab w:val="clear" w:pos="360"/>
        </w:tabs>
        <w:spacing w:after="120"/>
        <w:rPr>
          <w:b/>
          <w:szCs w:val="22"/>
        </w:rPr>
      </w:pPr>
      <w:r w:rsidRPr="008C4968">
        <w:rPr>
          <w:b/>
          <w:szCs w:val="22"/>
        </w:rPr>
        <w:t>1999:</w:t>
      </w:r>
    </w:p>
    <w:p w14:paraId="0B5B5B7E" w14:textId="77777777" w:rsidR="00573FC4" w:rsidRPr="008C4968" w:rsidRDefault="00573FC4" w:rsidP="00CD2308">
      <w:pPr>
        <w:pStyle w:val="BodyTextIndent"/>
        <w:tabs>
          <w:tab w:val="clear" w:pos="360"/>
        </w:tabs>
        <w:spacing w:after="120"/>
        <w:rPr>
          <w:szCs w:val="22"/>
        </w:rPr>
      </w:pPr>
      <w:r w:rsidRPr="008C4968">
        <w:rPr>
          <w:szCs w:val="22"/>
        </w:rPr>
        <w:t xml:space="preserve">Bateman, TA, </w:t>
      </w:r>
      <w:proofErr w:type="spellStart"/>
      <w:r w:rsidRPr="008C4968">
        <w:rPr>
          <w:szCs w:val="22"/>
        </w:rPr>
        <w:t>Kostenuik</w:t>
      </w:r>
      <w:proofErr w:type="spellEnd"/>
      <w:r w:rsidRPr="008C4968">
        <w:rPr>
          <w:szCs w:val="22"/>
        </w:rPr>
        <w:t xml:space="preserve">, PJ, Ferguson, VL,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w:t>
      </w:r>
      <w:proofErr w:type="gramStart"/>
      <w:r w:rsidRPr="008C4968">
        <w:rPr>
          <w:szCs w:val="22"/>
        </w:rPr>
        <w:t xml:space="preserve">SJ  </w:t>
      </w:r>
      <w:proofErr w:type="spellStart"/>
      <w:r w:rsidRPr="008C4968">
        <w:rPr>
          <w:szCs w:val="22"/>
        </w:rPr>
        <w:t>Osteoprotegerin</w:t>
      </w:r>
      <w:proofErr w:type="spellEnd"/>
      <w:proofErr w:type="gramEnd"/>
      <w:r w:rsidRPr="008C4968">
        <w:rPr>
          <w:szCs w:val="22"/>
        </w:rPr>
        <w:t xml:space="preserve"> treatment of tail suspension and sciatic nerve crush disuse osteopenia: comparison with bisphosphonates. </w:t>
      </w:r>
      <w:proofErr w:type="spellStart"/>
      <w:r w:rsidRPr="008C4968">
        <w:rPr>
          <w:iCs/>
          <w:szCs w:val="22"/>
        </w:rPr>
        <w:t>Gravit</w:t>
      </w:r>
      <w:proofErr w:type="spellEnd"/>
      <w:r w:rsidRPr="008C4968">
        <w:rPr>
          <w:iCs/>
          <w:szCs w:val="22"/>
        </w:rPr>
        <w:t xml:space="preserve"> Space Bio Bul</w:t>
      </w:r>
      <w:r w:rsidRPr="008C4968">
        <w:rPr>
          <w:i/>
          <w:szCs w:val="22"/>
        </w:rPr>
        <w:t>.</w:t>
      </w:r>
      <w:r w:rsidRPr="008C4968">
        <w:rPr>
          <w:iCs/>
          <w:szCs w:val="22"/>
        </w:rPr>
        <w:t xml:space="preserve"> 13:65; </w:t>
      </w:r>
      <w:r w:rsidRPr="008C4968">
        <w:rPr>
          <w:szCs w:val="22"/>
        </w:rPr>
        <w:t>1999.</w:t>
      </w:r>
    </w:p>
    <w:p w14:paraId="4AD1B050" w14:textId="77777777" w:rsidR="00573FC4" w:rsidRPr="008C4968" w:rsidRDefault="00573FC4" w:rsidP="00CD2308">
      <w:pPr>
        <w:pStyle w:val="BodyTextIndent"/>
        <w:tabs>
          <w:tab w:val="clear" w:pos="360"/>
        </w:tabs>
        <w:spacing w:after="120"/>
        <w:rPr>
          <w:szCs w:val="22"/>
        </w:rPr>
      </w:pPr>
      <w:r w:rsidRPr="008C4968">
        <w:rPr>
          <w:szCs w:val="22"/>
        </w:rPr>
        <w:t xml:space="preserve">Bateman, TA, Lacey, DL, Ferguson, VL, Dunstan, CR,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SJ Comparison of </w:t>
      </w:r>
      <w:proofErr w:type="spellStart"/>
      <w:r w:rsidRPr="008C4968">
        <w:rPr>
          <w:szCs w:val="22"/>
        </w:rPr>
        <w:t>osteoprotegerin</w:t>
      </w:r>
      <w:proofErr w:type="spellEnd"/>
      <w:r w:rsidRPr="008C4968">
        <w:rPr>
          <w:szCs w:val="22"/>
        </w:rPr>
        <w:t>, pamidronate and ibandronate in the treatment of suspension induced osteopenia. J Bone Miner Res 14</w:t>
      </w:r>
      <w:proofErr w:type="gramStart"/>
      <w:r w:rsidRPr="008C4968">
        <w:rPr>
          <w:szCs w:val="22"/>
        </w:rPr>
        <w:t>sup:S</w:t>
      </w:r>
      <w:proofErr w:type="gramEnd"/>
      <w:r w:rsidRPr="008C4968">
        <w:rPr>
          <w:szCs w:val="22"/>
        </w:rPr>
        <w:t>528, 1999.</w:t>
      </w:r>
    </w:p>
    <w:p w14:paraId="6965C819" w14:textId="77777777" w:rsidR="00573FC4" w:rsidRPr="008C4968" w:rsidRDefault="00573FC4" w:rsidP="00CD2308">
      <w:pPr>
        <w:pStyle w:val="BodyTextIndent"/>
        <w:tabs>
          <w:tab w:val="clear" w:pos="360"/>
        </w:tabs>
        <w:spacing w:after="120"/>
        <w:rPr>
          <w:szCs w:val="22"/>
        </w:rPr>
      </w:pPr>
      <w:proofErr w:type="spellStart"/>
      <w:r w:rsidRPr="008C4968">
        <w:rPr>
          <w:szCs w:val="22"/>
        </w:rPr>
        <w:t>Simske</w:t>
      </w:r>
      <w:proofErr w:type="spellEnd"/>
      <w:r w:rsidRPr="008C4968">
        <w:rPr>
          <w:szCs w:val="22"/>
        </w:rPr>
        <w:t xml:space="preserve"> SJ, Bateman TA, </w:t>
      </w:r>
      <w:r w:rsidRPr="008C4968">
        <w:rPr>
          <w:b/>
          <w:bCs/>
          <w:szCs w:val="22"/>
        </w:rPr>
        <w:t>Ayers</w:t>
      </w:r>
      <w:r w:rsidRPr="008C4968">
        <w:rPr>
          <w:szCs w:val="22"/>
        </w:rPr>
        <w:t xml:space="preserve"> RA, Dunstan CR, Ferguson VL, Lacey </w:t>
      </w:r>
      <w:proofErr w:type="gramStart"/>
      <w:r w:rsidRPr="008C4968">
        <w:rPr>
          <w:szCs w:val="22"/>
        </w:rPr>
        <w:t>DL,  Effect</w:t>
      </w:r>
      <w:proofErr w:type="gramEnd"/>
      <w:r w:rsidRPr="008C4968">
        <w:rPr>
          <w:szCs w:val="22"/>
        </w:rPr>
        <w:t xml:space="preserve"> of </w:t>
      </w:r>
      <w:proofErr w:type="spellStart"/>
      <w:r w:rsidRPr="008C4968">
        <w:rPr>
          <w:szCs w:val="22"/>
        </w:rPr>
        <w:t>osteoprotegerin</w:t>
      </w:r>
      <w:proofErr w:type="spellEnd"/>
      <w:r w:rsidRPr="008C4968">
        <w:rPr>
          <w:szCs w:val="22"/>
        </w:rPr>
        <w:t>, pamidronate and ibandronate on the sciatic nerve crush model for disuse osteoporosis in mice. J Bone Miner Res 14</w:t>
      </w:r>
      <w:proofErr w:type="gramStart"/>
      <w:r w:rsidRPr="008C4968">
        <w:rPr>
          <w:szCs w:val="22"/>
        </w:rPr>
        <w:t>sup:S</w:t>
      </w:r>
      <w:proofErr w:type="gramEnd"/>
      <w:r w:rsidRPr="008C4968">
        <w:rPr>
          <w:szCs w:val="22"/>
        </w:rPr>
        <w:t>523, 1999.</w:t>
      </w:r>
    </w:p>
    <w:p w14:paraId="00BA5B86" w14:textId="77777777" w:rsidR="00573FC4" w:rsidRPr="008C4968" w:rsidRDefault="00573FC4" w:rsidP="00CD2308">
      <w:pPr>
        <w:pStyle w:val="BodyTextIndent"/>
        <w:tabs>
          <w:tab w:val="clear" w:pos="360"/>
        </w:tabs>
        <w:spacing w:after="120"/>
        <w:rPr>
          <w:szCs w:val="22"/>
        </w:rPr>
      </w:pPr>
      <w:r w:rsidRPr="008C4968">
        <w:rPr>
          <w:szCs w:val="22"/>
        </w:rPr>
        <w:t xml:space="preserve">Ferguson, VL, Bateman, TA, Lacey, DL, </w:t>
      </w:r>
      <w:r w:rsidRPr="008C4968">
        <w:rPr>
          <w:b/>
          <w:bCs/>
          <w:szCs w:val="22"/>
        </w:rPr>
        <w:t>Ayers</w:t>
      </w:r>
      <w:r w:rsidRPr="008C4968">
        <w:rPr>
          <w:szCs w:val="22"/>
        </w:rPr>
        <w:t xml:space="preserve">, RA, Dunstan, CR, </w:t>
      </w:r>
      <w:proofErr w:type="spellStart"/>
      <w:r w:rsidRPr="008C4968">
        <w:rPr>
          <w:szCs w:val="22"/>
        </w:rPr>
        <w:t>Simske</w:t>
      </w:r>
      <w:proofErr w:type="spellEnd"/>
      <w:r w:rsidRPr="008C4968">
        <w:rPr>
          <w:szCs w:val="22"/>
        </w:rPr>
        <w:t xml:space="preserve">, SJ Effect of </w:t>
      </w:r>
      <w:proofErr w:type="spellStart"/>
      <w:r w:rsidRPr="008C4968">
        <w:rPr>
          <w:szCs w:val="22"/>
        </w:rPr>
        <w:t>osteoprotegerin</w:t>
      </w:r>
      <w:proofErr w:type="spellEnd"/>
      <w:r w:rsidRPr="008C4968">
        <w:rPr>
          <w:szCs w:val="22"/>
        </w:rPr>
        <w:t xml:space="preserve"> on mechanical and material properties of maturing rat femora. J Bone Miner Res 14</w:t>
      </w:r>
      <w:proofErr w:type="gramStart"/>
      <w:r w:rsidRPr="008C4968">
        <w:rPr>
          <w:szCs w:val="22"/>
        </w:rPr>
        <w:t>sup:S</w:t>
      </w:r>
      <w:proofErr w:type="gramEnd"/>
      <w:r w:rsidRPr="008C4968">
        <w:rPr>
          <w:szCs w:val="22"/>
        </w:rPr>
        <w:t>440, 1999.</w:t>
      </w:r>
    </w:p>
    <w:p w14:paraId="0855E180" w14:textId="77777777" w:rsidR="00573FC4" w:rsidRPr="008C4968" w:rsidRDefault="00573FC4" w:rsidP="00CD2308">
      <w:pPr>
        <w:pStyle w:val="BodyTextIndent"/>
        <w:tabs>
          <w:tab w:val="clear" w:pos="360"/>
        </w:tabs>
        <w:spacing w:after="120"/>
        <w:rPr>
          <w:b/>
          <w:szCs w:val="22"/>
        </w:rPr>
      </w:pPr>
      <w:r w:rsidRPr="008C4968">
        <w:rPr>
          <w:b/>
          <w:szCs w:val="22"/>
        </w:rPr>
        <w:t>1998:</w:t>
      </w:r>
    </w:p>
    <w:p w14:paraId="61B8995B" w14:textId="77777777" w:rsidR="00573FC4" w:rsidRPr="008C4968" w:rsidRDefault="00573FC4" w:rsidP="00CD2308">
      <w:pPr>
        <w:pStyle w:val="BodyTextIndent"/>
        <w:tabs>
          <w:tab w:val="clear" w:pos="360"/>
        </w:tabs>
        <w:spacing w:after="120"/>
        <w:rPr>
          <w:szCs w:val="22"/>
        </w:rPr>
      </w:pPr>
      <w:r w:rsidRPr="008C4968">
        <w:rPr>
          <w:szCs w:val="22"/>
        </w:rPr>
        <w:t xml:space="preserve">Bateman, TA, Zimmerman, </w:t>
      </w:r>
      <w:proofErr w:type="gramStart"/>
      <w:r w:rsidRPr="008C4968">
        <w:rPr>
          <w:szCs w:val="22"/>
        </w:rPr>
        <w:t>RJ ,</w:t>
      </w:r>
      <w:proofErr w:type="gramEnd"/>
      <w:r w:rsidRPr="008C4968">
        <w:rPr>
          <w:szCs w:val="22"/>
        </w:rPr>
        <w:t xml:space="preserve"> </w:t>
      </w:r>
      <w:r w:rsidRPr="008C4968">
        <w:rPr>
          <w:b/>
          <w:bCs/>
          <w:szCs w:val="22"/>
        </w:rPr>
        <w:t>Ayers</w:t>
      </w:r>
      <w:r w:rsidRPr="008C4968">
        <w:rPr>
          <w:szCs w:val="22"/>
        </w:rPr>
        <w:t xml:space="preserve">, RA, Ferguson, VL, Chapes, SK, </w:t>
      </w:r>
      <w:proofErr w:type="spellStart"/>
      <w:r w:rsidRPr="008C4968">
        <w:rPr>
          <w:szCs w:val="22"/>
        </w:rPr>
        <w:t>Simske</w:t>
      </w:r>
      <w:proofErr w:type="spellEnd"/>
      <w:r w:rsidRPr="008C4968">
        <w:rPr>
          <w:szCs w:val="22"/>
        </w:rPr>
        <w:t xml:space="preserve">, SJ  Efficacy of insulin-like growth factor-1 is not altered by spaceflight unloading. </w:t>
      </w:r>
      <w:proofErr w:type="spellStart"/>
      <w:r w:rsidRPr="008C4968">
        <w:rPr>
          <w:szCs w:val="22"/>
        </w:rPr>
        <w:t>Grav</w:t>
      </w:r>
      <w:proofErr w:type="spellEnd"/>
      <w:r w:rsidRPr="008C4968">
        <w:rPr>
          <w:szCs w:val="22"/>
        </w:rPr>
        <w:t xml:space="preserve"> Space Bio </w:t>
      </w:r>
      <w:proofErr w:type="spellStart"/>
      <w:r w:rsidRPr="008C4968">
        <w:rPr>
          <w:szCs w:val="22"/>
        </w:rPr>
        <w:t>Bul</w:t>
      </w:r>
      <w:proofErr w:type="spellEnd"/>
      <w:r w:rsidRPr="008C4968">
        <w:rPr>
          <w:szCs w:val="22"/>
        </w:rPr>
        <w:t xml:space="preserve"> 12:62; 1998.</w:t>
      </w:r>
    </w:p>
    <w:p w14:paraId="01E023B2" w14:textId="77777777" w:rsidR="00573FC4" w:rsidRPr="008C4968" w:rsidRDefault="00573FC4" w:rsidP="00CD2308">
      <w:pPr>
        <w:pStyle w:val="BodyTextIndent"/>
        <w:tabs>
          <w:tab w:val="clear" w:pos="360"/>
        </w:tabs>
        <w:spacing w:after="120"/>
        <w:rPr>
          <w:szCs w:val="22"/>
        </w:rPr>
      </w:pPr>
      <w:r w:rsidRPr="008C4968">
        <w:rPr>
          <w:szCs w:val="22"/>
        </w:rPr>
        <w:t xml:space="preserve">Bateman, TA, Dunstan, CR, Ferguson, VL,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w:t>
      </w:r>
      <w:proofErr w:type="gramStart"/>
      <w:r w:rsidRPr="008C4968">
        <w:rPr>
          <w:szCs w:val="22"/>
        </w:rPr>
        <w:t xml:space="preserve">SJ  </w:t>
      </w:r>
      <w:proofErr w:type="spellStart"/>
      <w:r w:rsidRPr="008C4968">
        <w:rPr>
          <w:szCs w:val="22"/>
        </w:rPr>
        <w:t>Osteoprotegerin</w:t>
      </w:r>
      <w:proofErr w:type="spellEnd"/>
      <w:proofErr w:type="gramEnd"/>
      <w:r w:rsidRPr="008C4968">
        <w:rPr>
          <w:szCs w:val="22"/>
        </w:rPr>
        <w:t xml:space="preserve"> increases femoral mechanical properties in control and tail suspended mice. Bone </w:t>
      </w:r>
      <w:proofErr w:type="gramStart"/>
      <w:r w:rsidRPr="008C4968">
        <w:rPr>
          <w:szCs w:val="22"/>
        </w:rPr>
        <w:t>23:S</w:t>
      </w:r>
      <w:proofErr w:type="gramEnd"/>
      <w:r w:rsidRPr="008C4968">
        <w:rPr>
          <w:szCs w:val="22"/>
        </w:rPr>
        <w:t>563; 1998.</w:t>
      </w:r>
    </w:p>
    <w:p w14:paraId="0EC6278D" w14:textId="77777777" w:rsidR="00573FC4" w:rsidRPr="008C4968" w:rsidRDefault="00573FC4" w:rsidP="00CD2308">
      <w:pPr>
        <w:pStyle w:val="BodyTextIndent"/>
        <w:tabs>
          <w:tab w:val="clear" w:pos="360"/>
        </w:tabs>
        <w:spacing w:after="120"/>
        <w:rPr>
          <w:szCs w:val="22"/>
        </w:rPr>
      </w:pPr>
      <w:r w:rsidRPr="008C4968">
        <w:rPr>
          <w:szCs w:val="22"/>
        </w:rPr>
        <w:t xml:space="preserve">Ferguson, VL, Bateman, TA, Zimmerman, RJ, </w:t>
      </w:r>
      <w:r w:rsidRPr="008C4968">
        <w:rPr>
          <w:b/>
          <w:bCs/>
          <w:szCs w:val="22"/>
        </w:rPr>
        <w:t>Ayers</w:t>
      </w:r>
      <w:r w:rsidRPr="008C4968">
        <w:rPr>
          <w:szCs w:val="22"/>
        </w:rPr>
        <w:t xml:space="preserve">, RA, Chapes, SK, </w:t>
      </w:r>
      <w:proofErr w:type="spellStart"/>
      <w:r w:rsidRPr="008C4968">
        <w:rPr>
          <w:szCs w:val="22"/>
        </w:rPr>
        <w:t>Simske</w:t>
      </w:r>
      <w:proofErr w:type="spellEnd"/>
      <w:r w:rsidRPr="008C4968">
        <w:rPr>
          <w:szCs w:val="22"/>
        </w:rPr>
        <w:t xml:space="preserve">, </w:t>
      </w:r>
      <w:proofErr w:type="gramStart"/>
      <w:r w:rsidRPr="008C4968">
        <w:rPr>
          <w:szCs w:val="22"/>
        </w:rPr>
        <w:t>SJ  Insulin</w:t>
      </w:r>
      <w:proofErr w:type="gramEnd"/>
      <w:r w:rsidRPr="008C4968">
        <w:rPr>
          <w:szCs w:val="22"/>
        </w:rPr>
        <w:t>-like growth factor-I inhibits endocortical bone formation for both spacef</w:t>
      </w:r>
      <w:r w:rsidR="00321084">
        <w:rPr>
          <w:szCs w:val="22"/>
        </w:rPr>
        <w:t xml:space="preserve">light and ground control rats. </w:t>
      </w:r>
      <w:r w:rsidRPr="008C4968">
        <w:rPr>
          <w:szCs w:val="22"/>
        </w:rPr>
        <w:t xml:space="preserve">Bone </w:t>
      </w:r>
      <w:proofErr w:type="gramStart"/>
      <w:r w:rsidRPr="008C4968">
        <w:rPr>
          <w:szCs w:val="22"/>
        </w:rPr>
        <w:t>23:S</w:t>
      </w:r>
      <w:proofErr w:type="gramEnd"/>
      <w:r w:rsidRPr="008C4968">
        <w:rPr>
          <w:szCs w:val="22"/>
        </w:rPr>
        <w:t xml:space="preserve">560; 1998. </w:t>
      </w:r>
    </w:p>
    <w:p w14:paraId="62E8156E" w14:textId="77777777" w:rsidR="00573FC4" w:rsidRPr="008C4968" w:rsidRDefault="00573FC4" w:rsidP="00CD2308">
      <w:pPr>
        <w:pStyle w:val="BodyTextIndent"/>
        <w:tabs>
          <w:tab w:val="clear" w:pos="360"/>
        </w:tabs>
        <w:spacing w:after="120"/>
        <w:rPr>
          <w:szCs w:val="22"/>
        </w:rPr>
      </w:pPr>
      <w:proofErr w:type="spellStart"/>
      <w:r w:rsidRPr="008C4968">
        <w:rPr>
          <w:szCs w:val="22"/>
        </w:rPr>
        <w:t>Simske</w:t>
      </w:r>
      <w:proofErr w:type="spellEnd"/>
      <w:r w:rsidRPr="008C4968">
        <w:rPr>
          <w:szCs w:val="22"/>
        </w:rPr>
        <w:t xml:space="preserve"> SJ, Bateman TA, Ferguson VL, </w:t>
      </w:r>
      <w:r w:rsidRPr="008C4968">
        <w:rPr>
          <w:b/>
          <w:bCs/>
          <w:szCs w:val="22"/>
        </w:rPr>
        <w:t>Ayers</w:t>
      </w:r>
      <w:r w:rsidRPr="008C4968">
        <w:rPr>
          <w:szCs w:val="22"/>
        </w:rPr>
        <w:t xml:space="preserve"> RA, Dunstan </w:t>
      </w:r>
      <w:proofErr w:type="gramStart"/>
      <w:r w:rsidRPr="008C4968">
        <w:rPr>
          <w:szCs w:val="22"/>
        </w:rPr>
        <w:t>CR,  Effects</w:t>
      </w:r>
      <w:proofErr w:type="gramEnd"/>
      <w:r w:rsidRPr="008C4968">
        <w:rPr>
          <w:szCs w:val="22"/>
        </w:rPr>
        <w:t xml:space="preserve"> of </w:t>
      </w:r>
      <w:proofErr w:type="spellStart"/>
      <w:r w:rsidRPr="008C4968">
        <w:rPr>
          <w:szCs w:val="22"/>
        </w:rPr>
        <w:t>osteoprotegerin</w:t>
      </w:r>
      <w:proofErr w:type="spellEnd"/>
      <w:r w:rsidRPr="008C4968">
        <w:rPr>
          <w:szCs w:val="22"/>
        </w:rPr>
        <w:t xml:space="preserve"> on the sciatic nerve crush model for osteoporosis. Bone </w:t>
      </w:r>
      <w:proofErr w:type="gramStart"/>
      <w:r w:rsidRPr="008C4968">
        <w:rPr>
          <w:szCs w:val="22"/>
        </w:rPr>
        <w:t>23:S</w:t>
      </w:r>
      <w:proofErr w:type="gramEnd"/>
      <w:r w:rsidRPr="008C4968">
        <w:rPr>
          <w:szCs w:val="22"/>
        </w:rPr>
        <w:t xml:space="preserve">355; 1998. </w:t>
      </w:r>
    </w:p>
    <w:p w14:paraId="7C8AF932" w14:textId="77777777" w:rsidR="00573FC4" w:rsidRPr="008C4968" w:rsidRDefault="00573FC4" w:rsidP="00CD2308">
      <w:pPr>
        <w:pStyle w:val="BodyTextIndent"/>
        <w:tabs>
          <w:tab w:val="clear" w:pos="360"/>
        </w:tabs>
        <w:spacing w:after="120"/>
        <w:rPr>
          <w:szCs w:val="22"/>
        </w:rPr>
      </w:pPr>
      <w:proofErr w:type="spellStart"/>
      <w:r w:rsidRPr="008C4968">
        <w:rPr>
          <w:szCs w:val="22"/>
        </w:rPr>
        <w:t>Stodieck</w:t>
      </w:r>
      <w:proofErr w:type="spellEnd"/>
      <w:r w:rsidRPr="008C4968">
        <w:rPr>
          <w:szCs w:val="22"/>
        </w:rPr>
        <w:t xml:space="preserve">, LS, Bateman, TA, </w:t>
      </w:r>
      <w:r w:rsidRPr="008C4968">
        <w:rPr>
          <w:b/>
          <w:bCs/>
          <w:szCs w:val="22"/>
        </w:rPr>
        <w:t>Ayers</w:t>
      </w:r>
      <w:r w:rsidRPr="008C4968">
        <w:rPr>
          <w:szCs w:val="22"/>
        </w:rPr>
        <w:t xml:space="preserve">, RA, Ferguson, VL, </w:t>
      </w:r>
      <w:proofErr w:type="spellStart"/>
      <w:r w:rsidRPr="008C4968">
        <w:rPr>
          <w:szCs w:val="22"/>
        </w:rPr>
        <w:t>Simske</w:t>
      </w:r>
      <w:proofErr w:type="spellEnd"/>
      <w:r w:rsidRPr="008C4968">
        <w:rPr>
          <w:szCs w:val="22"/>
        </w:rPr>
        <w:t xml:space="preserve">, </w:t>
      </w:r>
      <w:proofErr w:type="gramStart"/>
      <w:r w:rsidRPr="008C4968">
        <w:rPr>
          <w:szCs w:val="22"/>
        </w:rPr>
        <w:t>SJ  Benefits</w:t>
      </w:r>
      <w:proofErr w:type="gramEnd"/>
      <w:r w:rsidRPr="008C4968">
        <w:rPr>
          <w:szCs w:val="22"/>
        </w:rPr>
        <w:t xml:space="preserve"> attained from space flight in pre-clinical evaluation of candidate drugs. </w:t>
      </w:r>
      <w:r w:rsidRPr="008C4968">
        <w:rPr>
          <w:iCs/>
          <w:szCs w:val="22"/>
        </w:rPr>
        <w:t>Space Tech Appl Int Forum</w:t>
      </w:r>
      <w:r w:rsidRPr="008C4968">
        <w:rPr>
          <w:i/>
          <w:szCs w:val="22"/>
        </w:rPr>
        <w:t xml:space="preserve"> </w:t>
      </w:r>
      <w:r w:rsidRPr="008C4968">
        <w:rPr>
          <w:iCs/>
          <w:szCs w:val="22"/>
        </w:rPr>
        <w:t>98</w:t>
      </w:r>
      <w:r w:rsidRPr="008C4968">
        <w:rPr>
          <w:szCs w:val="22"/>
        </w:rPr>
        <w:t xml:space="preserve"> 420:627-632; 1998.</w:t>
      </w:r>
    </w:p>
    <w:p w14:paraId="7A86E401" w14:textId="77777777" w:rsidR="00573FC4" w:rsidRPr="008C4968" w:rsidRDefault="00573FC4" w:rsidP="00CD2308">
      <w:pPr>
        <w:pStyle w:val="BodyTextIndent"/>
        <w:tabs>
          <w:tab w:val="clear" w:pos="360"/>
        </w:tabs>
        <w:spacing w:after="120"/>
        <w:rPr>
          <w:b/>
          <w:szCs w:val="22"/>
        </w:rPr>
      </w:pPr>
      <w:r w:rsidRPr="008C4968">
        <w:rPr>
          <w:b/>
          <w:szCs w:val="22"/>
        </w:rPr>
        <w:t>1997:</w:t>
      </w:r>
    </w:p>
    <w:p w14:paraId="23E5E97C" w14:textId="77777777" w:rsidR="00573FC4" w:rsidRPr="008C4968" w:rsidRDefault="00573FC4" w:rsidP="00CD2308">
      <w:pPr>
        <w:pStyle w:val="BodyTextIndent"/>
        <w:tabs>
          <w:tab w:val="clear" w:pos="360"/>
        </w:tabs>
        <w:spacing w:after="120"/>
        <w:rPr>
          <w:szCs w:val="22"/>
        </w:rPr>
      </w:pPr>
      <w:r w:rsidRPr="008C4968">
        <w:rPr>
          <w:szCs w:val="22"/>
        </w:rPr>
        <w:t xml:space="preserve">Ferguson, VL, Bateman, TA, </w:t>
      </w:r>
      <w:r w:rsidRPr="008C4968">
        <w:rPr>
          <w:b/>
          <w:bCs/>
          <w:szCs w:val="22"/>
        </w:rPr>
        <w:t>Ayers</w:t>
      </w:r>
      <w:r w:rsidRPr="008C4968">
        <w:rPr>
          <w:szCs w:val="22"/>
        </w:rPr>
        <w:t xml:space="preserve">, RA, Zimmerman, RJ, </w:t>
      </w:r>
      <w:proofErr w:type="spellStart"/>
      <w:r w:rsidRPr="008C4968">
        <w:rPr>
          <w:szCs w:val="22"/>
        </w:rPr>
        <w:t>Simske</w:t>
      </w:r>
      <w:proofErr w:type="spellEnd"/>
      <w:r w:rsidRPr="008C4968">
        <w:rPr>
          <w:szCs w:val="22"/>
        </w:rPr>
        <w:t xml:space="preserve">, </w:t>
      </w:r>
      <w:proofErr w:type="gramStart"/>
      <w:r w:rsidRPr="008C4968">
        <w:rPr>
          <w:szCs w:val="22"/>
        </w:rPr>
        <w:t>SJ  Effects</w:t>
      </w:r>
      <w:proofErr w:type="gramEnd"/>
      <w:r w:rsidRPr="008C4968">
        <w:rPr>
          <w:szCs w:val="22"/>
        </w:rPr>
        <w:t xml:space="preserve"> of tail suspension and insulin-like growth factor-I on mouse bone mechanical properties. </w:t>
      </w:r>
      <w:proofErr w:type="spellStart"/>
      <w:r w:rsidRPr="008C4968">
        <w:rPr>
          <w:szCs w:val="22"/>
        </w:rPr>
        <w:t>Gravit</w:t>
      </w:r>
      <w:proofErr w:type="spellEnd"/>
      <w:r w:rsidRPr="008C4968">
        <w:rPr>
          <w:szCs w:val="22"/>
        </w:rPr>
        <w:t xml:space="preserve"> Space Bio </w:t>
      </w:r>
      <w:proofErr w:type="spellStart"/>
      <w:r w:rsidRPr="008C4968">
        <w:rPr>
          <w:szCs w:val="22"/>
        </w:rPr>
        <w:t>Bul</w:t>
      </w:r>
      <w:proofErr w:type="spellEnd"/>
      <w:r w:rsidRPr="008C4968">
        <w:rPr>
          <w:szCs w:val="22"/>
        </w:rPr>
        <w:t xml:space="preserve"> 11:17; 1997.  </w:t>
      </w:r>
    </w:p>
    <w:p w14:paraId="463AFBE9" w14:textId="77777777" w:rsidR="00573FC4" w:rsidRPr="008C4968" w:rsidRDefault="00573FC4" w:rsidP="00CD2308">
      <w:pPr>
        <w:pStyle w:val="BodyTextIndent"/>
        <w:tabs>
          <w:tab w:val="clear" w:pos="360"/>
        </w:tabs>
        <w:spacing w:after="120"/>
        <w:rPr>
          <w:szCs w:val="22"/>
        </w:rPr>
      </w:pPr>
      <w:r w:rsidRPr="008C4968">
        <w:rPr>
          <w:b/>
          <w:bCs/>
          <w:szCs w:val="22"/>
        </w:rPr>
        <w:t xml:space="preserve">Ayers </w:t>
      </w:r>
      <w:r w:rsidRPr="008C4968">
        <w:rPr>
          <w:szCs w:val="22"/>
        </w:rPr>
        <w:t xml:space="preserve">RA, Nunes CR, Ferguson VL, </w:t>
      </w:r>
      <w:proofErr w:type="spellStart"/>
      <w:r w:rsidRPr="008C4968">
        <w:rPr>
          <w:szCs w:val="22"/>
        </w:rPr>
        <w:t>Simske</w:t>
      </w:r>
      <w:proofErr w:type="spellEnd"/>
      <w:r w:rsidRPr="008C4968">
        <w:rPr>
          <w:szCs w:val="22"/>
        </w:rPr>
        <w:t xml:space="preserve"> SJ, Wolford LM, Long-Term Ingrowth, Apposition, and Microhardness of Porous </w:t>
      </w:r>
      <w:proofErr w:type="spellStart"/>
      <w:r w:rsidRPr="008C4968">
        <w:rPr>
          <w:szCs w:val="22"/>
        </w:rPr>
        <w:t>Hydroxylapatite</w:t>
      </w:r>
      <w:proofErr w:type="spellEnd"/>
      <w:r w:rsidRPr="008C4968">
        <w:rPr>
          <w:szCs w:val="22"/>
        </w:rPr>
        <w:t xml:space="preserve"> Implants. Trans Soc for </w:t>
      </w:r>
      <w:proofErr w:type="spellStart"/>
      <w:r w:rsidRPr="008C4968">
        <w:rPr>
          <w:szCs w:val="22"/>
        </w:rPr>
        <w:t>Biomat</w:t>
      </w:r>
      <w:proofErr w:type="spellEnd"/>
      <w:r w:rsidRPr="008C4968">
        <w:rPr>
          <w:szCs w:val="22"/>
        </w:rPr>
        <w:t>, 20:480, New Orleans, LA, 1997.</w:t>
      </w:r>
    </w:p>
    <w:p w14:paraId="5FDEE685" w14:textId="77777777" w:rsidR="00573FC4" w:rsidRPr="008C4968" w:rsidRDefault="00573FC4" w:rsidP="00CD2308">
      <w:pPr>
        <w:pStyle w:val="BodyTextIndent"/>
        <w:tabs>
          <w:tab w:val="clear" w:pos="360"/>
        </w:tabs>
        <w:spacing w:after="120"/>
        <w:rPr>
          <w:b/>
          <w:szCs w:val="22"/>
        </w:rPr>
      </w:pPr>
      <w:r w:rsidRPr="008C4968">
        <w:rPr>
          <w:b/>
          <w:szCs w:val="22"/>
        </w:rPr>
        <w:t>1996:</w:t>
      </w:r>
    </w:p>
    <w:p w14:paraId="053E6419" w14:textId="77777777" w:rsidR="00573FC4" w:rsidRPr="008C4968" w:rsidRDefault="00573FC4" w:rsidP="00CD2308">
      <w:pPr>
        <w:pStyle w:val="BodyTextIndent"/>
        <w:tabs>
          <w:tab w:val="clear" w:pos="360"/>
        </w:tabs>
        <w:spacing w:after="120"/>
        <w:rPr>
          <w:szCs w:val="22"/>
        </w:rPr>
      </w:pPr>
      <w:r w:rsidRPr="008C4968">
        <w:rPr>
          <w:szCs w:val="22"/>
        </w:rPr>
        <w:t xml:space="preserve">Bateman, TA, </w:t>
      </w:r>
      <w:r w:rsidRPr="008C4968">
        <w:rPr>
          <w:b/>
          <w:bCs/>
          <w:szCs w:val="22"/>
        </w:rPr>
        <w:t>Ayers</w:t>
      </w:r>
      <w:r w:rsidRPr="008C4968">
        <w:rPr>
          <w:szCs w:val="22"/>
        </w:rPr>
        <w:t xml:space="preserve">, RA, </w:t>
      </w:r>
      <w:proofErr w:type="spellStart"/>
      <w:r w:rsidRPr="008C4968">
        <w:rPr>
          <w:szCs w:val="22"/>
        </w:rPr>
        <w:t>Simske</w:t>
      </w:r>
      <w:proofErr w:type="spellEnd"/>
      <w:r w:rsidRPr="008C4968">
        <w:rPr>
          <w:szCs w:val="22"/>
        </w:rPr>
        <w:t xml:space="preserve">, SJ, Bush, LL, Ferguson, </w:t>
      </w:r>
      <w:proofErr w:type="gramStart"/>
      <w:r w:rsidRPr="008C4968">
        <w:rPr>
          <w:szCs w:val="22"/>
        </w:rPr>
        <w:t>VL  Effects</w:t>
      </w:r>
      <w:proofErr w:type="gramEnd"/>
      <w:r w:rsidRPr="008C4968">
        <w:rPr>
          <w:szCs w:val="22"/>
        </w:rPr>
        <w:t xml:space="preserve"> of spaceflight and insulin-like growth factor-1 on rat bone mechanical properties. </w:t>
      </w:r>
      <w:proofErr w:type="spellStart"/>
      <w:r w:rsidRPr="008C4968">
        <w:rPr>
          <w:szCs w:val="22"/>
        </w:rPr>
        <w:t>Grav</w:t>
      </w:r>
      <w:proofErr w:type="spellEnd"/>
      <w:r w:rsidRPr="008C4968">
        <w:rPr>
          <w:szCs w:val="22"/>
        </w:rPr>
        <w:t xml:space="preserve"> Space Bio </w:t>
      </w:r>
      <w:proofErr w:type="spellStart"/>
      <w:r w:rsidRPr="008C4968">
        <w:rPr>
          <w:szCs w:val="22"/>
        </w:rPr>
        <w:t>Bul</w:t>
      </w:r>
      <w:proofErr w:type="spellEnd"/>
      <w:r w:rsidRPr="008C4968">
        <w:rPr>
          <w:szCs w:val="22"/>
        </w:rPr>
        <w:t xml:space="preserve"> 10:16; 1996.</w:t>
      </w:r>
    </w:p>
    <w:p w14:paraId="4592B626" w14:textId="77777777" w:rsidR="00573FC4" w:rsidRPr="008C4968" w:rsidRDefault="00573FC4" w:rsidP="00CD2308">
      <w:pPr>
        <w:rPr>
          <w:b/>
          <w:bCs/>
          <w:u w:val="single"/>
        </w:rPr>
      </w:pPr>
    </w:p>
    <w:p w14:paraId="2862A9F2" w14:textId="77777777" w:rsidR="00943CFB" w:rsidRDefault="00573FC4">
      <w:pPr>
        <w:spacing w:after="120"/>
        <w:rPr>
          <w:b/>
          <w:bCs/>
          <w:i/>
          <w:iCs/>
        </w:rPr>
      </w:pPr>
      <w:r w:rsidRPr="008C4968">
        <w:rPr>
          <w:b/>
          <w:bCs/>
          <w:i/>
          <w:iCs/>
        </w:rPr>
        <w:t>Invited Presentations:</w:t>
      </w:r>
    </w:p>
    <w:p w14:paraId="6C1E7018" w14:textId="77777777" w:rsidR="00AC46C0" w:rsidRDefault="00AC46C0">
      <w:pPr>
        <w:spacing w:after="120"/>
        <w:rPr>
          <w:bCs/>
          <w:iCs/>
        </w:rPr>
      </w:pPr>
      <w:r>
        <w:rPr>
          <w:bCs/>
          <w:iCs/>
        </w:rPr>
        <w:t>Materials and Material Properties Relevant to Spinal Orthopedics and the Clinical Considerations. University of Colorado School of Medicine, Office of Continuing Medical Education, Department of Orthopedics, Grand Rounds. April 1, 2015. (1.0 AMA PRA Category 1 Credit</w:t>
      </w:r>
      <w:r>
        <w:rPr>
          <w:bCs/>
          <w:iCs/>
        </w:rPr>
        <w:sym w:font="Symbol" w:char="F0D4"/>
      </w:r>
      <w:r>
        <w:rPr>
          <w:bCs/>
          <w:iCs/>
        </w:rPr>
        <w:t>)</w:t>
      </w:r>
    </w:p>
    <w:p w14:paraId="66BF37FC" w14:textId="77777777" w:rsidR="00402D72" w:rsidRPr="00943CFB" w:rsidRDefault="00943CFB">
      <w:pPr>
        <w:spacing w:after="120"/>
        <w:rPr>
          <w:bCs/>
          <w:iCs/>
        </w:rPr>
      </w:pPr>
      <w:r w:rsidRPr="00943CFB">
        <w:rPr>
          <w:bCs/>
          <w:iCs/>
        </w:rPr>
        <w:lastRenderedPageBreak/>
        <w:t>Microstructural design of materials for medical applications, Materials by Design Workshop, July 16-18</w:t>
      </w:r>
      <w:r>
        <w:rPr>
          <w:bCs/>
          <w:iCs/>
        </w:rPr>
        <w:t xml:space="preserve">, 2013. </w:t>
      </w:r>
      <w:r w:rsidRPr="00943CFB">
        <w:rPr>
          <w:bCs/>
          <w:iCs/>
        </w:rPr>
        <w:t>Los Alamos National Laboratory Materials Summer Research Group (SRG)</w:t>
      </w:r>
      <w:r>
        <w:rPr>
          <w:bCs/>
          <w:iCs/>
        </w:rPr>
        <w:t>.</w:t>
      </w:r>
    </w:p>
    <w:p w14:paraId="50D3B4B5" w14:textId="77777777" w:rsidR="00573FC4" w:rsidRPr="005D5627" w:rsidRDefault="00402D72">
      <w:pPr>
        <w:spacing w:after="120"/>
        <w:rPr>
          <w:bCs/>
          <w:iCs/>
        </w:rPr>
      </w:pPr>
      <w:r w:rsidRPr="005D5627">
        <w:rPr>
          <w:bCs/>
          <w:iCs/>
        </w:rPr>
        <w:t xml:space="preserve">Spark Plasma Sintering (SPS) of </w:t>
      </w:r>
      <w:proofErr w:type="spellStart"/>
      <w:r w:rsidRPr="005D5627">
        <w:rPr>
          <w:bCs/>
          <w:iCs/>
        </w:rPr>
        <w:t>HFAl</w:t>
      </w:r>
      <w:proofErr w:type="spellEnd"/>
      <w:r w:rsidRPr="005D5627">
        <w:rPr>
          <w:bCs/>
          <w:iCs/>
        </w:rPr>
        <w:t xml:space="preserve"> Reactive Metal Structures, </w:t>
      </w:r>
      <w:r w:rsidR="005D5627" w:rsidRPr="005D5627">
        <w:rPr>
          <w:bCs/>
          <w:iCs/>
        </w:rPr>
        <w:t xml:space="preserve">Joint </w:t>
      </w:r>
      <w:r w:rsidRPr="005D5627">
        <w:rPr>
          <w:bCs/>
          <w:iCs/>
        </w:rPr>
        <w:t xml:space="preserve">Defense Armaments Conference, </w:t>
      </w:r>
      <w:r w:rsidR="005D5627" w:rsidRPr="005D5627">
        <w:rPr>
          <w:bCs/>
          <w:iCs/>
        </w:rPr>
        <w:t xml:space="preserve">Exhibition and Firing Demonstration, </w:t>
      </w:r>
      <w:proofErr w:type="gramStart"/>
      <w:r w:rsidR="005D5627" w:rsidRPr="005D5627">
        <w:rPr>
          <w:bCs/>
          <w:iCs/>
        </w:rPr>
        <w:t>May,</w:t>
      </w:r>
      <w:proofErr w:type="gramEnd"/>
      <w:r w:rsidR="005D5627" w:rsidRPr="005D5627">
        <w:rPr>
          <w:bCs/>
          <w:iCs/>
        </w:rPr>
        <w:t xml:space="preserve"> 20-23 2013. </w:t>
      </w:r>
    </w:p>
    <w:p w14:paraId="64C86EC0" w14:textId="77777777" w:rsidR="00573FC4" w:rsidRPr="008C4968" w:rsidRDefault="00573FC4">
      <w:pPr>
        <w:spacing w:after="120"/>
        <w:rPr>
          <w:szCs w:val="22"/>
        </w:rPr>
      </w:pPr>
      <w:r w:rsidRPr="008C4968">
        <w:rPr>
          <w:szCs w:val="22"/>
        </w:rPr>
        <w:t xml:space="preserve">Applications of Energetic SHS Materials for Biomedical Applications, </w:t>
      </w:r>
      <w:proofErr w:type="spellStart"/>
      <w:r w:rsidRPr="008C4968">
        <w:rPr>
          <w:szCs w:val="22"/>
        </w:rPr>
        <w:t>Calcitec</w:t>
      </w:r>
      <w:proofErr w:type="spellEnd"/>
      <w:r w:rsidRPr="008C4968">
        <w:rPr>
          <w:szCs w:val="22"/>
        </w:rPr>
        <w:t xml:space="preserve"> Inc. January 6, 2006.</w:t>
      </w:r>
    </w:p>
    <w:p w14:paraId="784DA446" w14:textId="77777777" w:rsidR="00573FC4" w:rsidRPr="008C4968" w:rsidRDefault="00573FC4">
      <w:pPr>
        <w:spacing w:after="120"/>
        <w:rPr>
          <w:szCs w:val="22"/>
        </w:rPr>
      </w:pPr>
      <w:r w:rsidRPr="008C4968">
        <w:rPr>
          <w:szCs w:val="22"/>
        </w:rPr>
        <w:t>Combustion Synthesis of Porous Biomaterials, Stryker Orthopedics, April 21, 2005.</w:t>
      </w:r>
    </w:p>
    <w:p w14:paraId="55A3FA2E" w14:textId="77777777" w:rsidR="008C4968" w:rsidRDefault="00573FC4">
      <w:pPr>
        <w:spacing w:after="120"/>
        <w:rPr>
          <w:szCs w:val="22"/>
        </w:rPr>
      </w:pPr>
      <w:r w:rsidRPr="008C4968">
        <w:rPr>
          <w:szCs w:val="22"/>
        </w:rPr>
        <w:t xml:space="preserve">Bioactivity of Porous Multiphasic </w:t>
      </w:r>
      <w:proofErr w:type="spellStart"/>
      <w:r w:rsidRPr="008C4968">
        <w:rPr>
          <w:szCs w:val="22"/>
        </w:rPr>
        <w:t>Bioceramics</w:t>
      </w:r>
      <w:proofErr w:type="spellEnd"/>
      <w:r w:rsidRPr="008C4968">
        <w:rPr>
          <w:szCs w:val="22"/>
        </w:rPr>
        <w:t xml:space="preserve"> Calcium Phosphate Scaffolds Produced via SHS, Colorado State University, Department of Mechanical Engineering, September 10, 2004.</w:t>
      </w:r>
    </w:p>
    <w:p w14:paraId="0EC18E28" w14:textId="77777777" w:rsidR="00573FC4" w:rsidRPr="008C4968" w:rsidRDefault="00573FC4">
      <w:pPr>
        <w:spacing w:after="120"/>
        <w:rPr>
          <w:vanish/>
          <w:szCs w:val="22"/>
        </w:rPr>
      </w:pPr>
    </w:p>
    <w:p w14:paraId="32774709" w14:textId="77777777" w:rsidR="00573FC4" w:rsidRPr="008C4968" w:rsidRDefault="00573FC4">
      <w:pPr>
        <w:pStyle w:val="BodyTextIndent"/>
        <w:tabs>
          <w:tab w:val="clear" w:pos="360"/>
        </w:tabs>
        <w:spacing w:after="120"/>
        <w:ind w:left="0" w:firstLine="0"/>
        <w:rPr>
          <w:szCs w:val="22"/>
        </w:rPr>
      </w:pPr>
      <w:r w:rsidRPr="008C4968">
        <w:rPr>
          <w:szCs w:val="22"/>
        </w:rPr>
        <w:t xml:space="preserve">Bioactivity of Porous Calcium Phosphate </w:t>
      </w:r>
      <w:proofErr w:type="gramStart"/>
      <w:r w:rsidRPr="008C4968">
        <w:rPr>
          <w:szCs w:val="22"/>
        </w:rPr>
        <w:t>scaffolds</w:t>
      </w:r>
      <w:proofErr w:type="gramEnd"/>
      <w:r w:rsidRPr="008C4968">
        <w:rPr>
          <w:szCs w:val="22"/>
        </w:rPr>
        <w:t xml:space="preserve"> Produced Via Combustion Synthesis.  2004 Colorado </w:t>
      </w:r>
      <w:proofErr w:type="spellStart"/>
      <w:r w:rsidRPr="008C4968">
        <w:rPr>
          <w:szCs w:val="22"/>
        </w:rPr>
        <w:t>Orthopaedics</w:t>
      </w:r>
      <w:proofErr w:type="spellEnd"/>
      <w:r w:rsidRPr="008C4968">
        <w:rPr>
          <w:szCs w:val="22"/>
        </w:rPr>
        <w:t xml:space="preserve"> Research Retreat, Louisville, CO, </w:t>
      </w:r>
      <w:proofErr w:type="gramStart"/>
      <w:r w:rsidRPr="008C4968">
        <w:rPr>
          <w:szCs w:val="22"/>
        </w:rPr>
        <w:t>January,</w:t>
      </w:r>
      <w:proofErr w:type="gramEnd"/>
      <w:r w:rsidRPr="008C4968">
        <w:rPr>
          <w:szCs w:val="22"/>
        </w:rPr>
        <w:t xml:space="preserve"> 2004.</w:t>
      </w:r>
    </w:p>
    <w:p w14:paraId="24ECE815" w14:textId="77777777" w:rsidR="00573FC4" w:rsidRPr="008C4968" w:rsidRDefault="00573FC4">
      <w:pPr>
        <w:spacing w:after="120"/>
        <w:rPr>
          <w:szCs w:val="22"/>
        </w:rPr>
      </w:pPr>
      <w:r w:rsidRPr="008C4968">
        <w:rPr>
          <w:szCs w:val="22"/>
        </w:rPr>
        <w:t>Porous biomaterials and BMPs (bone morphogenic proteins): Their appropriate application in bone repair and replacement. Colorado for Institute in Research in Biotechnology, University of Colorado, Boulder, CO, September 14, 1999.</w:t>
      </w:r>
    </w:p>
    <w:p w14:paraId="2F902FDE" w14:textId="77777777" w:rsidR="00573FC4" w:rsidRPr="008C4968" w:rsidRDefault="00573FC4">
      <w:pPr>
        <w:spacing w:after="120"/>
        <w:rPr>
          <w:b/>
          <w:i/>
          <w:iCs/>
        </w:rPr>
      </w:pPr>
      <w:r w:rsidRPr="008C4968">
        <w:rPr>
          <w:b/>
          <w:i/>
          <w:iCs/>
        </w:rPr>
        <w:t>Student Advising Experience:</w:t>
      </w:r>
    </w:p>
    <w:p w14:paraId="49892101" w14:textId="77777777" w:rsidR="007600A1" w:rsidRDefault="007600A1">
      <w:pPr>
        <w:spacing w:after="120"/>
      </w:pPr>
      <w:r>
        <w:t xml:space="preserve">Ph.D. Advisor: </w:t>
      </w:r>
      <w:proofErr w:type="spellStart"/>
      <w:r>
        <w:t>NinaVollmer</w:t>
      </w:r>
      <w:proofErr w:type="spellEnd"/>
      <w:r>
        <w:t xml:space="preserve"> (</w:t>
      </w:r>
      <w:r w:rsidR="00D51031">
        <w:t xml:space="preserve">Metallurgical and Materials Engineering, </w:t>
      </w:r>
      <w:r>
        <w:t>2014)</w:t>
      </w:r>
    </w:p>
    <w:p w14:paraId="2CC3F689" w14:textId="77777777" w:rsidR="00573FC4" w:rsidRPr="008C4968" w:rsidRDefault="00573FC4">
      <w:pPr>
        <w:spacing w:after="120"/>
      </w:pPr>
      <w:r w:rsidRPr="008C4968">
        <w:t xml:space="preserve">Ph.D. </w:t>
      </w:r>
      <w:r w:rsidR="008C4968">
        <w:t>co-Advisor</w:t>
      </w:r>
      <w:r w:rsidR="008C4968" w:rsidRPr="008C4968">
        <w:t xml:space="preserve">: </w:t>
      </w:r>
      <w:r w:rsidR="008C4968">
        <w:t>Rahul Bola (</w:t>
      </w:r>
      <w:r w:rsidR="00D51031">
        <w:t xml:space="preserve">Metallurgical and Materials Engineering, </w:t>
      </w:r>
      <w:r w:rsidR="008C4968">
        <w:t xml:space="preserve">2010); </w:t>
      </w:r>
      <w:r w:rsidRPr="008C4968">
        <w:t>Denise Belk (</w:t>
      </w:r>
      <w:r w:rsidR="00D51031">
        <w:t xml:space="preserve">Metallurgical and Materials Engineering, </w:t>
      </w:r>
      <w:r w:rsidRPr="008C4968">
        <w:t>2005)</w:t>
      </w:r>
    </w:p>
    <w:p w14:paraId="74D5B112" w14:textId="77777777" w:rsidR="00573FC4" w:rsidRPr="008C4968" w:rsidRDefault="00573FC4">
      <w:pPr>
        <w:spacing w:after="120"/>
      </w:pPr>
      <w:r w:rsidRPr="008C4968">
        <w:t xml:space="preserve">Master’s Advisor: </w:t>
      </w:r>
      <w:r w:rsidR="007F7586">
        <w:t>Michelle Ak</w:t>
      </w:r>
      <w:r w:rsidR="002031B3">
        <w:t>iy</w:t>
      </w:r>
      <w:r w:rsidR="007F7586">
        <w:t xml:space="preserve">ama (Bioengineering, 2018, content advisor), </w:t>
      </w:r>
      <w:r w:rsidR="00D51031">
        <w:t xml:space="preserve">Mackenzie Miller (Bioengineering, 2017, content advisor), </w:t>
      </w:r>
      <w:r w:rsidR="00CC7A85">
        <w:t>Ryan Arce (</w:t>
      </w:r>
      <w:r w:rsidR="00D51031">
        <w:t xml:space="preserve">Bioengineering, </w:t>
      </w:r>
      <w:r w:rsidR="00CC7A85">
        <w:t xml:space="preserve">2015, content </w:t>
      </w:r>
      <w:r w:rsidR="00D51031">
        <w:t>advisor</w:t>
      </w:r>
      <w:r w:rsidR="00CC7A85">
        <w:t>),</w:t>
      </w:r>
      <w:r w:rsidR="007F7586">
        <w:t xml:space="preserve"> </w:t>
      </w:r>
      <w:r w:rsidR="008C4968">
        <w:t>Matthew Karsh (</w:t>
      </w:r>
      <w:r w:rsidR="00D51031">
        <w:t xml:space="preserve">Metallurgical and Materials Engineering, </w:t>
      </w:r>
      <w:r w:rsidR="008C4968">
        <w:t>2011); Nolan Hannigan (</w:t>
      </w:r>
      <w:r w:rsidR="00D51031">
        <w:t xml:space="preserve">Metallurgical and Materials Engineering, </w:t>
      </w:r>
      <w:r w:rsidR="008C4968">
        <w:t>2010); Nina Vollmer (</w:t>
      </w:r>
      <w:r w:rsidR="00D51031">
        <w:t xml:space="preserve">Metallurgical and Materials Engineering, </w:t>
      </w:r>
      <w:r w:rsidR="008C4968">
        <w:t xml:space="preserve">2009); </w:t>
      </w:r>
      <w:r w:rsidRPr="008C4968">
        <w:t xml:space="preserve">Zachary </w:t>
      </w:r>
      <w:proofErr w:type="spellStart"/>
      <w:r w:rsidRPr="008C4968">
        <w:t>Dezman</w:t>
      </w:r>
      <w:proofErr w:type="spellEnd"/>
      <w:r w:rsidR="008C4968">
        <w:t xml:space="preserve"> (</w:t>
      </w:r>
      <w:r w:rsidR="00D51031">
        <w:t xml:space="preserve">Chemistry, </w:t>
      </w:r>
      <w:r w:rsidR="008C4968">
        <w:t>co-Advisor, 2005);</w:t>
      </w:r>
      <w:r w:rsidRPr="008C4968">
        <w:t xml:space="preserve"> Alejandro </w:t>
      </w:r>
      <w:proofErr w:type="spellStart"/>
      <w:r w:rsidRPr="008C4968">
        <w:t>Criado</w:t>
      </w:r>
      <w:proofErr w:type="spellEnd"/>
      <w:r w:rsidRPr="008C4968">
        <w:t xml:space="preserve"> (</w:t>
      </w:r>
      <w:r w:rsidR="00D51031">
        <w:t xml:space="preserve">Metallurgical and Materials Engineering, </w:t>
      </w:r>
      <w:r w:rsidRPr="008C4968">
        <w:t>2005)</w:t>
      </w:r>
      <w:r w:rsidR="00FE59B1">
        <w:t xml:space="preserve">, </w:t>
      </w:r>
    </w:p>
    <w:p w14:paraId="44F6EE6F" w14:textId="47F80F85" w:rsidR="007600A1" w:rsidRPr="00AC46C0" w:rsidRDefault="009D2C35" w:rsidP="00AC46C0">
      <w:pPr>
        <w:spacing w:after="120"/>
      </w:pPr>
      <w:r>
        <w:t xml:space="preserve">Content </w:t>
      </w:r>
      <w:r w:rsidR="007600A1">
        <w:t xml:space="preserve">Advisor for </w:t>
      </w:r>
      <w:r>
        <w:t>4</w:t>
      </w:r>
      <w:r w:rsidR="008C4968">
        <w:t xml:space="preserve"> </w:t>
      </w:r>
      <w:r>
        <w:t>Bioengineering M.S.</w:t>
      </w:r>
      <w:r w:rsidR="008C4968">
        <w:t xml:space="preserve"> students with </w:t>
      </w:r>
      <w:r w:rsidR="007466E1">
        <w:t xml:space="preserve">recent </w:t>
      </w:r>
      <w:r w:rsidR="007600A1">
        <w:t xml:space="preserve">graduation dates of </w:t>
      </w:r>
      <w:r w:rsidR="00674FE8">
        <w:t>201</w:t>
      </w:r>
      <w:r>
        <w:t>9</w:t>
      </w:r>
      <w:r w:rsidR="00674FE8">
        <w:t>-20</w:t>
      </w:r>
      <w:r>
        <w:t>2</w:t>
      </w:r>
      <w:r w:rsidR="007466E1">
        <w:t>0</w:t>
      </w:r>
      <w:r>
        <w:t xml:space="preserve"> (Zach </w:t>
      </w:r>
      <w:proofErr w:type="spellStart"/>
      <w:r>
        <w:t>Wulthrich</w:t>
      </w:r>
      <w:proofErr w:type="spellEnd"/>
      <w:r>
        <w:t xml:space="preserve"> - 2020, Lana Bowers - 202</w:t>
      </w:r>
      <w:r w:rsidR="007466E1">
        <w:t>0</w:t>
      </w:r>
      <w:r>
        <w:t xml:space="preserve">, Trevor Pier - 2019, Jorge </w:t>
      </w:r>
      <w:proofErr w:type="spellStart"/>
      <w:r>
        <w:t>Cossio</w:t>
      </w:r>
      <w:proofErr w:type="spellEnd"/>
      <w:r>
        <w:t xml:space="preserve"> - 2020)</w:t>
      </w:r>
      <w:r w:rsidR="008C4968">
        <w:t>.</w:t>
      </w:r>
    </w:p>
    <w:p w14:paraId="5025EB92" w14:textId="77777777" w:rsidR="007600A1" w:rsidRPr="003671C2" w:rsidRDefault="007600A1" w:rsidP="007600A1"/>
    <w:p w14:paraId="59CB124F" w14:textId="77777777" w:rsidR="00354E69" w:rsidRDefault="00354E69">
      <w:pPr>
        <w:rPr>
          <w:szCs w:val="22"/>
        </w:rPr>
      </w:pPr>
    </w:p>
    <w:p w14:paraId="5E8A4B78" w14:textId="77777777" w:rsidR="00354E69" w:rsidRDefault="00354E69">
      <w:pPr>
        <w:rPr>
          <w:szCs w:val="22"/>
        </w:rPr>
      </w:pPr>
      <w:r>
        <w:rPr>
          <w:noProof/>
        </w:rPr>
        <w:drawing>
          <wp:anchor distT="0" distB="0" distL="114300" distR="114300" simplePos="0" relativeHeight="251658240" behindDoc="0" locked="0" layoutInCell="1" allowOverlap="1" wp14:anchorId="56B3E084" wp14:editId="4DB8FE32">
            <wp:simplePos x="0" y="0"/>
            <wp:positionH relativeFrom="column">
              <wp:posOffset>342900</wp:posOffset>
            </wp:positionH>
            <wp:positionV relativeFrom="paragraph">
              <wp:posOffset>53975</wp:posOffset>
            </wp:positionV>
            <wp:extent cx="1193800" cy="5080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6000"/>
                      <a:grayscl/>
                    </a:blip>
                    <a:srcRect/>
                    <a:stretch>
                      <a:fillRect/>
                    </a:stretch>
                  </pic:blipFill>
                  <pic:spPr bwMode="auto">
                    <a:xfrm>
                      <a:off x="0" y="0"/>
                      <a:ext cx="1193800" cy="508000"/>
                    </a:xfrm>
                    <a:prstGeom prst="rect">
                      <a:avLst/>
                    </a:prstGeom>
                    <a:noFill/>
                    <a:ln w="9525">
                      <a:noFill/>
                      <a:miter lim="800000"/>
                      <a:headEnd/>
                      <a:tailEnd/>
                    </a:ln>
                  </pic:spPr>
                </pic:pic>
              </a:graphicData>
            </a:graphic>
          </wp:anchor>
        </w:drawing>
      </w:r>
    </w:p>
    <w:p w14:paraId="7A7E3493" w14:textId="279E2DBF" w:rsidR="00573FC4" w:rsidRPr="008C4968" w:rsidRDefault="00354E69">
      <w:pPr>
        <w:rPr>
          <w:szCs w:val="22"/>
        </w:rPr>
      </w:pPr>
      <w:r>
        <w:rPr>
          <w:szCs w:val="22"/>
        </w:rPr>
        <w:t>______________</w:t>
      </w:r>
      <w:r w:rsidR="00EC46D3">
        <w:rPr>
          <w:szCs w:val="22"/>
        </w:rPr>
        <w:t>______________</w:t>
      </w:r>
      <w:r w:rsidR="00EC46D3">
        <w:rPr>
          <w:szCs w:val="22"/>
        </w:rPr>
        <w:tab/>
      </w:r>
      <w:proofErr w:type="gramStart"/>
      <w:r w:rsidR="00EC46D3">
        <w:rPr>
          <w:szCs w:val="22"/>
        </w:rPr>
        <w:t>Dated:_</w:t>
      </w:r>
      <w:proofErr w:type="gramEnd"/>
      <w:r w:rsidR="00EC46D3">
        <w:rPr>
          <w:szCs w:val="22"/>
        </w:rPr>
        <w:t>___</w:t>
      </w:r>
      <w:r w:rsidR="002031B3">
        <w:rPr>
          <w:szCs w:val="22"/>
        </w:rPr>
        <w:t>9</w:t>
      </w:r>
      <w:r w:rsidR="00EC46D3">
        <w:rPr>
          <w:szCs w:val="22"/>
        </w:rPr>
        <w:t>/1/</w:t>
      </w:r>
      <w:r w:rsidR="00913951">
        <w:rPr>
          <w:szCs w:val="22"/>
        </w:rPr>
        <w:t>21</w:t>
      </w:r>
      <w:r>
        <w:rPr>
          <w:szCs w:val="22"/>
        </w:rPr>
        <w:t>________</w:t>
      </w:r>
    </w:p>
    <w:sectPr w:rsidR="00573FC4" w:rsidRPr="008C4968" w:rsidSect="00350474">
      <w:pgSz w:w="12240" w:h="15840"/>
      <w:pgMar w:top="1008" w:right="1008" w:bottom="79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3855" w14:textId="77777777" w:rsidR="00975640" w:rsidRDefault="00975640">
      <w:r>
        <w:separator/>
      </w:r>
    </w:p>
  </w:endnote>
  <w:endnote w:type="continuationSeparator" w:id="0">
    <w:p w14:paraId="117BC6DC" w14:textId="77777777" w:rsidR="00975640" w:rsidRDefault="009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Symbols">
    <w:panose1 w:val="02000000000000000000"/>
    <w:charset w:val="B1"/>
    <w:family w:val="auto"/>
    <w:pitch w:val="variable"/>
    <w:sig w:usb0="800008A3"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A8F3" w14:textId="77777777" w:rsidR="00975640" w:rsidRDefault="00975640">
      <w:r>
        <w:separator/>
      </w:r>
    </w:p>
  </w:footnote>
  <w:footnote w:type="continuationSeparator" w:id="0">
    <w:p w14:paraId="60938B17" w14:textId="77777777" w:rsidR="00975640" w:rsidRDefault="00975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31C24"/>
    <w:multiLevelType w:val="hybridMultilevel"/>
    <w:tmpl w:val="B1DCC170"/>
    <w:lvl w:ilvl="0" w:tplc="6D9A31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73871"/>
    <w:multiLevelType w:val="multilevel"/>
    <w:tmpl w:val="F4AE5026"/>
    <w:lvl w:ilvl="0">
      <w:start w:val="1997"/>
      <w:numFmt w:val="decimal"/>
      <w:lvlText w:val="%1"/>
      <w:lvlJc w:val="left"/>
      <w:pPr>
        <w:tabs>
          <w:tab w:val="num" w:pos="1035"/>
        </w:tabs>
        <w:ind w:left="1035" w:hanging="1035"/>
      </w:pPr>
      <w:rPr>
        <w:rFonts w:hint="default"/>
      </w:rPr>
    </w:lvl>
    <w:lvl w:ilvl="1">
      <w:start w:val="1998"/>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D70B29"/>
    <w:multiLevelType w:val="singleLevel"/>
    <w:tmpl w:val="AA586B84"/>
    <w:lvl w:ilvl="0">
      <w:start w:val="1"/>
      <w:numFmt w:val="decimal"/>
      <w:lvlText w:val="%1."/>
      <w:lvlJc w:val="left"/>
      <w:pPr>
        <w:tabs>
          <w:tab w:val="num" w:pos="1620"/>
        </w:tabs>
        <w:ind w:left="1620" w:hanging="360"/>
      </w:pPr>
      <w:rPr>
        <w:rFonts w:hint="default"/>
      </w:rPr>
    </w:lvl>
  </w:abstractNum>
  <w:abstractNum w:abstractNumId="4" w15:restartNumberingAfterBreak="0">
    <w:nsid w:val="1FC15AE2"/>
    <w:multiLevelType w:val="hybridMultilevel"/>
    <w:tmpl w:val="87EE4D18"/>
    <w:lvl w:ilvl="0" w:tplc="88489AD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5B4370C"/>
    <w:multiLevelType w:val="multilevel"/>
    <w:tmpl w:val="0D2C9618"/>
    <w:lvl w:ilvl="0">
      <w:start w:val="1987"/>
      <w:numFmt w:val="decimal"/>
      <w:lvlText w:val="%1"/>
      <w:lvlJc w:val="left"/>
      <w:pPr>
        <w:tabs>
          <w:tab w:val="num" w:pos="360"/>
        </w:tabs>
        <w:ind w:left="360" w:hanging="360"/>
      </w:pPr>
      <w:rPr>
        <w:rFonts w:hint="default"/>
      </w:rPr>
    </w:lvl>
    <w:lvl w:ilvl="1">
      <w:start w:val="199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191341A"/>
    <w:multiLevelType w:val="hybridMultilevel"/>
    <w:tmpl w:val="664038BA"/>
    <w:lvl w:ilvl="0" w:tplc="31FAA7D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4C822AF"/>
    <w:multiLevelType w:val="multilevel"/>
    <w:tmpl w:val="84B0F948"/>
    <w:lvl w:ilvl="0">
      <w:start w:val="1994"/>
      <w:numFmt w:val="decimal"/>
      <w:lvlText w:val="%1"/>
      <w:lvlJc w:val="left"/>
      <w:pPr>
        <w:tabs>
          <w:tab w:val="num" w:pos="360"/>
        </w:tabs>
        <w:ind w:left="360" w:hanging="360"/>
      </w:pPr>
      <w:rPr>
        <w:rFonts w:hint="default"/>
      </w:rPr>
    </w:lvl>
    <w:lvl w:ilvl="1">
      <w:start w:val="199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4F6744"/>
    <w:multiLevelType w:val="hybridMultilevel"/>
    <w:tmpl w:val="1BB69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A135C"/>
    <w:multiLevelType w:val="singleLevel"/>
    <w:tmpl w:val="C02E51FC"/>
    <w:lvl w:ilvl="0">
      <w:start w:val="1"/>
      <w:numFmt w:val="upperLetter"/>
      <w:lvlText w:val="%1."/>
      <w:lvlJc w:val="left"/>
      <w:pPr>
        <w:tabs>
          <w:tab w:val="num" w:pos="1080"/>
        </w:tabs>
        <w:ind w:left="1080" w:hanging="360"/>
      </w:pPr>
      <w:rPr>
        <w:rFonts w:hint="default"/>
      </w:rPr>
    </w:lvl>
  </w:abstractNum>
  <w:abstractNum w:abstractNumId="10" w15:restartNumberingAfterBreak="0">
    <w:nsid w:val="55A97FE8"/>
    <w:multiLevelType w:val="hybridMultilevel"/>
    <w:tmpl w:val="E96C89EC"/>
    <w:lvl w:ilvl="0" w:tplc="9E048D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025C"/>
    <w:multiLevelType w:val="hybridMultilevel"/>
    <w:tmpl w:val="D068A1BA"/>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193BD8"/>
    <w:multiLevelType w:val="hybridMultilevel"/>
    <w:tmpl w:val="AC84C7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8B25DC"/>
    <w:multiLevelType w:val="multilevel"/>
    <w:tmpl w:val="41BAD398"/>
    <w:lvl w:ilvl="0">
      <w:start w:val="1997"/>
      <w:numFmt w:val="decimal"/>
      <w:lvlText w:val="%1"/>
      <w:lvlJc w:val="left"/>
      <w:pPr>
        <w:tabs>
          <w:tab w:val="num" w:pos="360"/>
        </w:tabs>
        <w:ind w:left="360" w:hanging="360"/>
      </w:pPr>
      <w:rPr>
        <w:rFonts w:hint="default"/>
      </w:rPr>
    </w:lvl>
    <w:lvl w:ilvl="1">
      <w:start w:val="199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295253824">
    <w:abstractNumId w:val="7"/>
  </w:num>
  <w:num w:numId="2" w16cid:durableId="495925467">
    <w:abstractNumId w:val="13"/>
  </w:num>
  <w:num w:numId="3" w16cid:durableId="1914898843">
    <w:abstractNumId w:val="2"/>
  </w:num>
  <w:num w:numId="4" w16cid:durableId="1126122906">
    <w:abstractNumId w:val="5"/>
  </w:num>
  <w:num w:numId="5" w16cid:durableId="864711893">
    <w:abstractNumId w:val="11"/>
  </w:num>
  <w:num w:numId="6" w16cid:durableId="425419955">
    <w:abstractNumId w:val="12"/>
  </w:num>
  <w:num w:numId="7" w16cid:durableId="482086141">
    <w:abstractNumId w:val="8"/>
  </w:num>
  <w:num w:numId="8" w16cid:durableId="556018152">
    <w:abstractNumId w:val="3"/>
  </w:num>
  <w:num w:numId="9" w16cid:durableId="209050">
    <w:abstractNumId w:val="0"/>
  </w:num>
  <w:num w:numId="10" w16cid:durableId="1595474987">
    <w:abstractNumId w:val="9"/>
  </w:num>
  <w:num w:numId="11" w16cid:durableId="1654135858">
    <w:abstractNumId w:val="10"/>
  </w:num>
  <w:num w:numId="12" w16cid:durableId="1529028756">
    <w:abstractNumId w:val="1"/>
  </w:num>
  <w:num w:numId="13" w16cid:durableId="212813097">
    <w:abstractNumId w:val="6"/>
  </w:num>
  <w:num w:numId="14" w16cid:durableId="344406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NotTrackMov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FC4"/>
    <w:rsid w:val="00013E15"/>
    <w:rsid w:val="00023523"/>
    <w:rsid w:val="00024F91"/>
    <w:rsid w:val="000352AA"/>
    <w:rsid w:val="000371B6"/>
    <w:rsid w:val="000413DF"/>
    <w:rsid w:val="000618EC"/>
    <w:rsid w:val="00066F3B"/>
    <w:rsid w:val="00067273"/>
    <w:rsid w:val="00067996"/>
    <w:rsid w:val="00080B90"/>
    <w:rsid w:val="00095B78"/>
    <w:rsid w:val="0009691A"/>
    <w:rsid w:val="000F2808"/>
    <w:rsid w:val="000F369B"/>
    <w:rsid w:val="001023D9"/>
    <w:rsid w:val="00104D91"/>
    <w:rsid w:val="001052B2"/>
    <w:rsid w:val="00107933"/>
    <w:rsid w:val="00121E4B"/>
    <w:rsid w:val="00123EA7"/>
    <w:rsid w:val="00125FF4"/>
    <w:rsid w:val="001308E4"/>
    <w:rsid w:val="0015100C"/>
    <w:rsid w:val="001518F9"/>
    <w:rsid w:val="00192C0B"/>
    <w:rsid w:val="001963CA"/>
    <w:rsid w:val="001A6AD7"/>
    <w:rsid w:val="001C45D7"/>
    <w:rsid w:val="001D2964"/>
    <w:rsid w:val="001E12D6"/>
    <w:rsid w:val="001E52D6"/>
    <w:rsid w:val="001F3E70"/>
    <w:rsid w:val="001F6410"/>
    <w:rsid w:val="00200F61"/>
    <w:rsid w:val="0020149C"/>
    <w:rsid w:val="002031B3"/>
    <w:rsid w:val="002037E3"/>
    <w:rsid w:val="00203CF7"/>
    <w:rsid w:val="00210771"/>
    <w:rsid w:val="00226E41"/>
    <w:rsid w:val="00233CF5"/>
    <w:rsid w:val="00234382"/>
    <w:rsid w:val="002457A9"/>
    <w:rsid w:val="00254F57"/>
    <w:rsid w:val="00257875"/>
    <w:rsid w:val="0026602F"/>
    <w:rsid w:val="00270896"/>
    <w:rsid w:val="00271FD2"/>
    <w:rsid w:val="00274C0A"/>
    <w:rsid w:val="00277D6C"/>
    <w:rsid w:val="002804CE"/>
    <w:rsid w:val="00283230"/>
    <w:rsid w:val="00283319"/>
    <w:rsid w:val="00286BF0"/>
    <w:rsid w:val="00287E41"/>
    <w:rsid w:val="002934A8"/>
    <w:rsid w:val="002A466E"/>
    <w:rsid w:val="002B0513"/>
    <w:rsid w:val="002C1060"/>
    <w:rsid w:val="002D43E5"/>
    <w:rsid w:val="002D58A2"/>
    <w:rsid w:val="002E0131"/>
    <w:rsid w:val="0030341C"/>
    <w:rsid w:val="0032085E"/>
    <w:rsid w:val="00321084"/>
    <w:rsid w:val="003237C3"/>
    <w:rsid w:val="00331FE5"/>
    <w:rsid w:val="00341125"/>
    <w:rsid w:val="0034200C"/>
    <w:rsid w:val="00350474"/>
    <w:rsid w:val="00351101"/>
    <w:rsid w:val="003515A2"/>
    <w:rsid w:val="00354E69"/>
    <w:rsid w:val="00356CE4"/>
    <w:rsid w:val="00360DB7"/>
    <w:rsid w:val="00365652"/>
    <w:rsid w:val="003679AD"/>
    <w:rsid w:val="00371AB0"/>
    <w:rsid w:val="00372877"/>
    <w:rsid w:val="003752DD"/>
    <w:rsid w:val="003B1494"/>
    <w:rsid w:val="003E27E8"/>
    <w:rsid w:val="003E3F0F"/>
    <w:rsid w:val="003F6415"/>
    <w:rsid w:val="00402D72"/>
    <w:rsid w:val="00421C51"/>
    <w:rsid w:val="00421E83"/>
    <w:rsid w:val="00430621"/>
    <w:rsid w:val="004357F0"/>
    <w:rsid w:val="004438F3"/>
    <w:rsid w:val="00450410"/>
    <w:rsid w:val="00485D40"/>
    <w:rsid w:val="004921F8"/>
    <w:rsid w:val="004A62C8"/>
    <w:rsid w:val="004A6449"/>
    <w:rsid w:val="004B182C"/>
    <w:rsid w:val="004B44CA"/>
    <w:rsid w:val="004C24F6"/>
    <w:rsid w:val="004C4837"/>
    <w:rsid w:val="004C5865"/>
    <w:rsid w:val="004C6372"/>
    <w:rsid w:val="004C72E5"/>
    <w:rsid w:val="004D37B8"/>
    <w:rsid w:val="004D43ED"/>
    <w:rsid w:val="004D61D2"/>
    <w:rsid w:val="004E11E1"/>
    <w:rsid w:val="004E2382"/>
    <w:rsid w:val="005116DF"/>
    <w:rsid w:val="0051394C"/>
    <w:rsid w:val="005151F0"/>
    <w:rsid w:val="00516955"/>
    <w:rsid w:val="005271CD"/>
    <w:rsid w:val="00530EC2"/>
    <w:rsid w:val="0053178C"/>
    <w:rsid w:val="00533A3F"/>
    <w:rsid w:val="00535A47"/>
    <w:rsid w:val="00542FDB"/>
    <w:rsid w:val="0055753D"/>
    <w:rsid w:val="00565171"/>
    <w:rsid w:val="005679C7"/>
    <w:rsid w:val="00573FC4"/>
    <w:rsid w:val="005827AE"/>
    <w:rsid w:val="00582B2F"/>
    <w:rsid w:val="0058664F"/>
    <w:rsid w:val="005A7B1A"/>
    <w:rsid w:val="005B6D08"/>
    <w:rsid w:val="005C705F"/>
    <w:rsid w:val="005D5627"/>
    <w:rsid w:val="005E7D73"/>
    <w:rsid w:val="005F1534"/>
    <w:rsid w:val="00607F27"/>
    <w:rsid w:val="00624D31"/>
    <w:rsid w:val="006255A7"/>
    <w:rsid w:val="00652599"/>
    <w:rsid w:val="006646B2"/>
    <w:rsid w:val="006646DF"/>
    <w:rsid w:val="00674FE8"/>
    <w:rsid w:val="00682B97"/>
    <w:rsid w:val="00686B0A"/>
    <w:rsid w:val="006A24FD"/>
    <w:rsid w:val="006A491B"/>
    <w:rsid w:val="006A69B5"/>
    <w:rsid w:val="006B4D8E"/>
    <w:rsid w:val="006C48F2"/>
    <w:rsid w:val="006D524A"/>
    <w:rsid w:val="006E1C85"/>
    <w:rsid w:val="006F34EC"/>
    <w:rsid w:val="007032F3"/>
    <w:rsid w:val="0071475C"/>
    <w:rsid w:val="0071508B"/>
    <w:rsid w:val="00717660"/>
    <w:rsid w:val="00722030"/>
    <w:rsid w:val="007259E7"/>
    <w:rsid w:val="007466E1"/>
    <w:rsid w:val="00750F6C"/>
    <w:rsid w:val="00756FDA"/>
    <w:rsid w:val="007600A1"/>
    <w:rsid w:val="00760E1F"/>
    <w:rsid w:val="00762CC9"/>
    <w:rsid w:val="007644C4"/>
    <w:rsid w:val="00770779"/>
    <w:rsid w:val="007713F5"/>
    <w:rsid w:val="00785A2E"/>
    <w:rsid w:val="00794488"/>
    <w:rsid w:val="007A1758"/>
    <w:rsid w:val="007A1819"/>
    <w:rsid w:val="007B6122"/>
    <w:rsid w:val="007C2392"/>
    <w:rsid w:val="007D1417"/>
    <w:rsid w:val="007F5694"/>
    <w:rsid w:val="007F7586"/>
    <w:rsid w:val="00814786"/>
    <w:rsid w:val="00820C1E"/>
    <w:rsid w:val="00821133"/>
    <w:rsid w:val="00830B33"/>
    <w:rsid w:val="00837BAC"/>
    <w:rsid w:val="008419AD"/>
    <w:rsid w:val="0084545F"/>
    <w:rsid w:val="00850906"/>
    <w:rsid w:val="008537FD"/>
    <w:rsid w:val="00857402"/>
    <w:rsid w:val="00892536"/>
    <w:rsid w:val="008A5722"/>
    <w:rsid w:val="008A5EE1"/>
    <w:rsid w:val="008C05A6"/>
    <w:rsid w:val="008C4968"/>
    <w:rsid w:val="008D4070"/>
    <w:rsid w:val="008D46B8"/>
    <w:rsid w:val="008E0DE4"/>
    <w:rsid w:val="008E21C1"/>
    <w:rsid w:val="008F488F"/>
    <w:rsid w:val="00901BEC"/>
    <w:rsid w:val="009023A1"/>
    <w:rsid w:val="00905A52"/>
    <w:rsid w:val="00910427"/>
    <w:rsid w:val="0091080C"/>
    <w:rsid w:val="00913951"/>
    <w:rsid w:val="00942BCC"/>
    <w:rsid w:val="00943CFB"/>
    <w:rsid w:val="00947A91"/>
    <w:rsid w:val="0095145E"/>
    <w:rsid w:val="0095155E"/>
    <w:rsid w:val="00953AF5"/>
    <w:rsid w:val="009558D1"/>
    <w:rsid w:val="009615A0"/>
    <w:rsid w:val="00967DD8"/>
    <w:rsid w:val="00971A1A"/>
    <w:rsid w:val="00975640"/>
    <w:rsid w:val="00993C29"/>
    <w:rsid w:val="00995D06"/>
    <w:rsid w:val="009A11F4"/>
    <w:rsid w:val="009B58CE"/>
    <w:rsid w:val="009D2C35"/>
    <w:rsid w:val="009D3FF4"/>
    <w:rsid w:val="009D6284"/>
    <w:rsid w:val="009F09A9"/>
    <w:rsid w:val="009F09F4"/>
    <w:rsid w:val="009F5D06"/>
    <w:rsid w:val="00A14297"/>
    <w:rsid w:val="00A25A95"/>
    <w:rsid w:val="00A349F0"/>
    <w:rsid w:val="00A540AE"/>
    <w:rsid w:val="00A60E03"/>
    <w:rsid w:val="00A65024"/>
    <w:rsid w:val="00A70C64"/>
    <w:rsid w:val="00A72ADF"/>
    <w:rsid w:val="00A740E7"/>
    <w:rsid w:val="00A872CC"/>
    <w:rsid w:val="00A90BB0"/>
    <w:rsid w:val="00A97DD4"/>
    <w:rsid w:val="00AA2A85"/>
    <w:rsid w:val="00AA580E"/>
    <w:rsid w:val="00AC2586"/>
    <w:rsid w:val="00AC2938"/>
    <w:rsid w:val="00AC43C5"/>
    <w:rsid w:val="00AC46C0"/>
    <w:rsid w:val="00AC6BE2"/>
    <w:rsid w:val="00AE264F"/>
    <w:rsid w:val="00AE6301"/>
    <w:rsid w:val="00B1192D"/>
    <w:rsid w:val="00B200C4"/>
    <w:rsid w:val="00B22094"/>
    <w:rsid w:val="00B3088A"/>
    <w:rsid w:val="00B37A34"/>
    <w:rsid w:val="00B56AC6"/>
    <w:rsid w:val="00B64D7E"/>
    <w:rsid w:val="00B660FE"/>
    <w:rsid w:val="00B66723"/>
    <w:rsid w:val="00B83D22"/>
    <w:rsid w:val="00B87342"/>
    <w:rsid w:val="00B95B2D"/>
    <w:rsid w:val="00BA6F62"/>
    <w:rsid w:val="00BA7CD0"/>
    <w:rsid w:val="00BB6401"/>
    <w:rsid w:val="00BB7741"/>
    <w:rsid w:val="00BE525D"/>
    <w:rsid w:val="00BF0700"/>
    <w:rsid w:val="00C00A24"/>
    <w:rsid w:val="00C02381"/>
    <w:rsid w:val="00C02463"/>
    <w:rsid w:val="00C17977"/>
    <w:rsid w:val="00C22FF3"/>
    <w:rsid w:val="00C25E46"/>
    <w:rsid w:val="00C373F6"/>
    <w:rsid w:val="00C37CE4"/>
    <w:rsid w:val="00C51A73"/>
    <w:rsid w:val="00C523A4"/>
    <w:rsid w:val="00C55554"/>
    <w:rsid w:val="00C6109B"/>
    <w:rsid w:val="00C64FAD"/>
    <w:rsid w:val="00C72E49"/>
    <w:rsid w:val="00C81068"/>
    <w:rsid w:val="00C86F02"/>
    <w:rsid w:val="00C93DDF"/>
    <w:rsid w:val="00CA1248"/>
    <w:rsid w:val="00CA2CD0"/>
    <w:rsid w:val="00CA31A7"/>
    <w:rsid w:val="00CA6FDC"/>
    <w:rsid w:val="00CA7A7D"/>
    <w:rsid w:val="00CB3187"/>
    <w:rsid w:val="00CC3E58"/>
    <w:rsid w:val="00CC7A85"/>
    <w:rsid w:val="00CD2308"/>
    <w:rsid w:val="00CD4945"/>
    <w:rsid w:val="00CD7E2F"/>
    <w:rsid w:val="00CD7FEA"/>
    <w:rsid w:val="00CE19D6"/>
    <w:rsid w:val="00CF4936"/>
    <w:rsid w:val="00D009B3"/>
    <w:rsid w:val="00D060F9"/>
    <w:rsid w:val="00D160CC"/>
    <w:rsid w:val="00D403D5"/>
    <w:rsid w:val="00D51031"/>
    <w:rsid w:val="00D513F1"/>
    <w:rsid w:val="00D62354"/>
    <w:rsid w:val="00D62C68"/>
    <w:rsid w:val="00D71714"/>
    <w:rsid w:val="00D7388E"/>
    <w:rsid w:val="00D84F14"/>
    <w:rsid w:val="00D963D8"/>
    <w:rsid w:val="00DA34A9"/>
    <w:rsid w:val="00DE63FA"/>
    <w:rsid w:val="00DF302C"/>
    <w:rsid w:val="00DF7962"/>
    <w:rsid w:val="00E0523B"/>
    <w:rsid w:val="00E112A1"/>
    <w:rsid w:val="00E27713"/>
    <w:rsid w:val="00E374AD"/>
    <w:rsid w:val="00E37D50"/>
    <w:rsid w:val="00E412C7"/>
    <w:rsid w:val="00E41EA3"/>
    <w:rsid w:val="00E438E1"/>
    <w:rsid w:val="00E53DA9"/>
    <w:rsid w:val="00E54BC3"/>
    <w:rsid w:val="00E550E7"/>
    <w:rsid w:val="00E71E91"/>
    <w:rsid w:val="00E75735"/>
    <w:rsid w:val="00E860B5"/>
    <w:rsid w:val="00E86DED"/>
    <w:rsid w:val="00E90F29"/>
    <w:rsid w:val="00E91C72"/>
    <w:rsid w:val="00E9776E"/>
    <w:rsid w:val="00EA2FBE"/>
    <w:rsid w:val="00EB3F8E"/>
    <w:rsid w:val="00EB65E8"/>
    <w:rsid w:val="00EB76D0"/>
    <w:rsid w:val="00EB78B4"/>
    <w:rsid w:val="00EC46D3"/>
    <w:rsid w:val="00ED6F93"/>
    <w:rsid w:val="00EE31C5"/>
    <w:rsid w:val="00EF0068"/>
    <w:rsid w:val="00EF25F4"/>
    <w:rsid w:val="00EF546F"/>
    <w:rsid w:val="00EF5546"/>
    <w:rsid w:val="00F03888"/>
    <w:rsid w:val="00F24CE2"/>
    <w:rsid w:val="00F276EF"/>
    <w:rsid w:val="00F3089D"/>
    <w:rsid w:val="00F31EC1"/>
    <w:rsid w:val="00F461FD"/>
    <w:rsid w:val="00F4733A"/>
    <w:rsid w:val="00F474BD"/>
    <w:rsid w:val="00F522E2"/>
    <w:rsid w:val="00F655D9"/>
    <w:rsid w:val="00F9071F"/>
    <w:rsid w:val="00F92AB5"/>
    <w:rsid w:val="00FA6323"/>
    <w:rsid w:val="00FB727F"/>
    <w:rsid w:val="00FD06CF"/>
    <w:rsid w:val="00FD3B43"/>
    <w:rsid w:val="00FE29B2"/>
    <w:rsid w:val="00FE59B1"/>
    <w:rsid w:val="00FF39BF"/>
    <w:rsid w:val="00FF3D6F"/>
    <w:rsid w:val="00FF59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BD47"/>
  <w15:docId w15:val="{5F221561-EEA1-6D4C-BA88-3232F5E0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410"/>
  </w:style>
  <w:style w:type="paragraph" w:styleId="Heading1">
    <w:name w:val="heading 1"/>
    <w:basedOn w:val="Normal"/>
    <w:next w:val="Normal"/>
    <w:qFormat/>
    <w:rsid w:val="00450410"/>
    <w:pPr>
      <w:keepNext/>
      <w:outlineLvl w:val="0"/>
    </w:pPr>
    <w:rPr>
      <w:sz w:val="28"/>
    </w:rPr>
  </w:style>
  <w:style w:type="paragraph" w:styleId="Heading2">
    <w:name w:val="heading 2"/>
    <w:basedOn w:val="Normal"/>
    <w:next w:val="Normal"/>
    <w:qFormat/>
    <w:rsid w:val="00450410"/>
    <w:pPr>
      <w:keepNext/>
      <w:outlineLvl w:val="1"/>
    </w:pPr>
    <w:rPr>
      <w:b/>
      <w:bCs/>
      <w:sz w:val="28"/>
      <w:u w:val="single"/>
    </w:rPr>
  </w:style>
  <w:style w:type="paragraph" w:styleId="Heading3">
    <w:name w:val="heading 3"/>
    <w:basedOn w:val="Normal"/>
    <w:next w:val="Normal"/>
    <w:qFormat/>
    <w:rsid w:val="00450410"/>
    <w:pPr>
      <w:keepNext/>
      <w:outlineLvl w:val="2"/>
    </w:pPr>
    <w:rPr>
      <w:u w:val="single"/>
    </w:rPr>
  </w:style>
  <w:style w:type="paragraph" w:styleId="Heading4">
    <w:name w:val="heading 4"/>
    <w:basedOn w:val="Normal"/>
    <w:next w:val="Normal"/>
    <w:qFormat/>
    <w:rsid w:val="00450410"/>
    <w:pPr>
      <w:keepNext/>
      <w:outlineLvl w:val="3"/>
    </w:pPr>
    <w:rPr>
      <w:sz w:val="28"/>
      <w:u w:val="single"/>
    </w:rPr>
  </w:style>
  <w:style w:type="paragraph" w:styleId="Heading5">
    <w:name w:val="heading 5"/>
    <w:basedOn w:val="Normal"/>
    <w:next w:val="Normal"/>
    <w:qFormat/>
    <w:rsid w:val="0045041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0410"/>
    <w:pPr>
      <w:jc w:val="center"/>
    </w:pPr>
    <w:rPr>
      <w:b/>
      <w:bCs/>
      <w:caps/>
      <w:sz w:val="28"/>
    </w:rPr>
  </w:style>
  <w:style w:type="paragraph" w:styleId="BodyTextIndent">
    <w:name w:val="Body Text Indent"/>
    <w:basedOn w:val="Normal"/>
    <w:rsid w:val="00450410"/>
    <w:pPr>
      <w:tabs>
        <w:tab w:val="left" w:pos="360"/>
      </w:tabs>
      <w:ind w:left="360" w:hanging="360"/>
    </w:pPr>
  </w:style>
  <w:style w:type="paragraph" w:styleId="BodyText">
    <w:name w:val="Body Text"/>
    <w:basedOn w:val="Normal"/>
    <w:rsid w:val="00450410"/>
    <w:pPr>
      <w:widowControl w:val="0"/>
      <w:spacing w:line="480" w:lineRule="auto"/>
    </w:pPr>
    <w:rPr>
      <w:szCs w:val="20"/>
    </w:rPr>
  </w:style>
  <w:style w:type="paragraph" w:styleId="BodyTextIndent2">
    <w:name w:val="Body Text Indent 2"/>
    <w:basedOn w:val="Normal"/>
    <w:rsid w:val="00450410"/>
    <w:pPr>
      <w:ind w:left="720" w:hanging="360"/>
      <w:jc w:val="both"/>
    </w:pPr>
  </w:style>
  <w:style w:type="paragraph" w:customStyle="1" w:styleId="References">
    <w:name w:val="References"/>
    <w:basedOn w:val="BodyTextIndent"/>
    <w:rsid w:val="00450410"/>
    <w:pPr>
      <w:tabs>
        <w:tab w:val="clear" w:pos="360"/>
        <w:tab w:val="right" w:pos="8640"/>
      </w:tabs>
      <w:spacing w:before="60" w:after="60"/>
    </w:pPr>
    <w:rPr>
      <w:sz w:val="22"/>
      <w:szCs w:val="20"/>
    </w:rPr>
  </w:style>
  <w:style w:type="paragraph" w:styleId="BodyTextIndent3">
    <w:name w:val="Body Text Indent 3"/>
    <w:basedOn w:val="Normal"/>
    <w:rsid w:val="00450410"/>
    <w:pPr>
      <w:ind w:left="720" w:hanging="360"/>
    </w:pPr>
  </w:style>
  <w:style w:type="paragraph" w:styleId="Header">
    <w:name w:val="header"/>
    <w:basedOn w:val="Normal"/>
    <w:rsid w:val="00450410"/>
    <w:pPr>
      <w:tabs>
        <w:tab w:val="center" w:pos="4320"/>
        <w:tab w:val="right" w:pos="8640"/>
      </w:tabs>
    </w:pPr>
  </w:style>
  <w:style w:type="paragraph" w:styleId="Footer">
    <w:name w:val="footer"/>
    <w:basedOn w:val="Normal"/>
    <w:rsid w:val="00450410"/>
    <w:pPr>
      <w:tabs>
        <w:tab w:val="center" w:pos="4320"/>
        <w:tab w:val="right" w:pos="8640"/>
      </w:tabs>
    </w:pPr>
  </w:style>
  <w:style w:type="character" w:styleId="Hyperlink">
    <w:name w:val="Hyperlink"/>
    <w:basedOn w:val="DefaultParagraphFont"/>
    <w:rsid w:val="00450410"/>
    <w:rPr>
      <w:color w:val="0000FF"/>
      <w:u w:val="single"/>
    </w:rPr>
  </w:style>
  <w:style w:type="paragraph" w:styleId="NormalWeb">
    <w:name w:val="Normal (Web)"/>
    <w:basedOn w:val="Normal"/>
    <w:uiPriority w:val="99"/>
    <w:rsid w:val="00450410"/>
    <w:pPr>
      <w:spacing w:before="100" w:beforeAutospacing="1" w:after="100" w:afterAutospacing="1"/>
    </w:pPr>
    <w:rPr>
      <w:color w:val="000000"/>
    </w:rPr>
  </w:style>
  <w:style w:type="character" w:styleId="Emphasis">
    <w:name w:val="Emphasis"/>
    <w:basedOn w:val="DefaultParagraphFont"/>
    <w:qFormat/>
    <w:rsid w:val="00450410"/>
    <w:rPr>
      <w:i/>
      <w:iCs/>
    </w:rPr>
  </w:style>
  <w:style w:type="character" w:styleId="PageNumber">
    <w:name w:val="page number"/>
    <w:basedOn w:val="DefaultParagraphFont"/>
    <w:rsid w:val="00F522E2"/>
  </w:style>
  <w:style w:type="paragraph" w:styleId="BalloonText">
    <w:name w:val="Balloon Text"/>
    <w:basedOn w:val="Normal"/>
    <w:semiHidden/>
    <w:rsid w:val="00565171"/>
    <w:rPr>
      <w:rFonts w:ascii="Tahoma" w:hAnsi="Tahoma"/>
      <w:sz w:val="16"/>
      <w:szCs w:val="16"/>
    </w:rPr>
  </w:style>
  <w:style w:type="character" w:customStyle="1" w:styleId="smblacktext1">
    <w:name w:val="smblacktext1"/>
    <w:basedOn w:val="DefaultParagraphFont"/>
    <w:rsid w:val="00AE264F"/>
    <w:rPr>
      <w:rFonts w:ascii="Arial" w:hAnsi="Arial" w:hint="default"/>
      <w:color w:val="000000"/>
      <w:sz w:val="17"/>
      <w:szCs w:val="17"/>
    </w:rPr>
  </w:style>
  <w:style w:type="character" w:styleId="FollowedHyperlink">
    <w:name w:val="FollowedHyperlink"/>
    <w:basedOn w:val="DefaultParagraphFont"/>
    <w:rsid w:val="00995D06"/>
    <w:rPr>
      <w:color w:val="800080" w:themeColor="followedHyperlink"/>
      <w:u w:val="single"/>
    </w:rPr>
  </w:style>
  <w:style w:type="paragraph" w:styleId="ListParagraph">
    <w:name w:val="List Paragraph"/>
    <w:basedOn w:val="Normal"/>
    <w:rsid w:val="00CA2CD0"/>
    <w:pPr>
      <w:ind w:left="720"/>
      <w:contextualSpacing/>
    </w:pPr>
  </w:style>
  <w:style w:type="character" w:customStyle="1" w:styleId="TitleChar">
    <w:name w:val="Title Char"/>
    <w:basedOn w:val="DefaultParagraphFont"/>
    <w:link w:val="Title"/>
    <w:rsid w:val="007600A1"/>
    <w:rPr>
      <w:b/>
      <w:bCs/>
      <w:caps/>
      <w:sz w:val="28"/>
    </w:rPr>
  </w:style>
  <w:style w:type="paragraph" w:customStyle="1" w:styleId="Normal1">
    <w:name w:val="Normal1"/>
    <w:rsid w:val="005F1534"/>
    <w:pPr>
      <w:spacing w:after="200"/>
    </w:pPr>
    <w:rPr>
      <w:rFonts w:ascii="Cambria" w:eastAsia="Cambria" w:hAnsi="Cambria" w:cs="Cambria"/>
      <w:color w:val="000000"/>
    </w:rPr>
  </w:style>
  <w:style w:type="character" w:customStyle="1" w:styleId="apple-converted-space">
    <w:name w:val="apple-converted-space"/>
    <w:basedOn w:val="DefaultParagraphFont"/>
    <w:rsid w:val="0090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89874">
      <w:bodyDiv w:val="1"/>
      <w:marLeft w:val="0"/>
      <w:marRight w:val="0"/>
      <w:marTop w:val="0"/>
      <w:marBottom w:val="0"/>
      <w:divBdr>
        <w:top w:val="none" w:sz="0" w:space="0" w:color="auto"/>
        <w:left w:val="none" w:sz="0" w:space="0" w:color="auto"/>
        <w:bottom w:val="none" w:sz="0" w:space="0" w:color="auto"/>
        <w:right w:val="none" w:sz="0" w:space="0" w:color="auto"/>
      </w:divBdr>
    </w:div>
    <w:div w:id="744717437">
      <w:bodyDiv w:val="1"/>
      <w:marLeft w:val="0"/>
      <w:marRight w:val="0"/>
      <w:marTop w:val="0"/>
      <w:marBottom w:val="0"/>
      <w:divBdr>
        <w:top w:val="none" w:sz="0" w:space="0" w:color="auto"/>
        <w:left w:val="none" w:sz="0" w:space="0" w:color="auto"/>
        <w:bottom w:val="none" w:sz="0" w:space="0" w:color="auto"/>
        <w:right w:val="none" w:sz="0" w:space="0" w:color="auto"/>
      </w:divBdr>
    </w:div>
    <w:div w:id="773283369">
      <w:bodyDiv w:val="1"/>
      <w:marLeft w:val="0"/>
      <w:marRight w:val="0"/>
      <w:marTop w:val="0"/>
      <w:marBottom w:val="0"/>
      <w:divBdr>
        <w:top w:val="none" w:sz="0" w:space="0" w:color="auto"/>
        <w:left w:val="none" w:sz="0" w:space="0" w:color="auto"/>
        <w:bottom w:val="none" w:sz="0" w:space="0" w:color="auto"/>
        <w:right w:val="none" w:sz="0" w:space="0" w:color="auto"/>
      </w:divBdr>
    </w:div>
    <w:div w:id="858784914">
      <w:bodyDiv w:val="1"/>
      <w:marLeft w:val="0"/>
      <w:marRight w:val="0"/>
      <w:marTop w:val="0"/>
      <w:marBottom w:val="0"/>
      <w:divBdr>
        <w:top w:val="none" w:sz="0" w:space="0" w:color="auto"/>
        <w:left w:val="none" w:sz="0" w:space="0" w:color="auto"/>
        <w:bottom w:val="none" w:sz="0" w:space="0" w:color="auto"/>
        <w:right w:val="none" w:sz="0" w:space="0" w:color="auto"/>
      </w:divBdr>
    </w:div>
    <w:div w:id="998074728">
      <w:bodyDiv w:val="1"/>
      <w:marLeft w:val="0"/>
      <w:marRight w:val="0"/>
      <w:marTop w:val="0"/>
      <w:marBottom w:val="0"/>
      <w:divBdr>
        <w:top w:val="none" w:sz="0" w:space="0" w:color="auto"/>
        <w:left w:val="none" w:sz="0" w:space="0" w:color="auto"/>
        <w:bottom w:val="none" w:sz="0" w:space="0" w:color="auto"/>
        <w:right w:val="none" w:sz="0" w:space="0" w:color="auto"/>
      </w:divBdr>
    </w:div>
    <w:div w:id="1120218789">
      <w:bodyDiv w:val="1"/>
      <w:marLeft w:val="0"/>
      <w:marRight w:val="0"/>
      <w:marTop w:val="0"/>
      <w:marBottom w:val="0"/>
      <w:divBdr>
        <w:top w:val="none" w:sz="0" w:space="0" w:color="auto"/>
        <w:left w:val="none" w:sz="0" w:space="0" w:color="auto"/>
        <w:bottom w:val="none" w:sz="0" w:space="0" w:color="auto"/>
        <w:right w:val="none" w:sz="0" w:space="0" w:color="auto"/>
      </w:divBdr>
    </w:div>
    <w:div w:id="1268583915">
      <w:bodyDiv w:val="1"/>
      <w:marLeft w:val="0"/>
      <w:marRight w:val="0"/>
      <w:marTop w:val="0"/>
      <w:marBottom w:val="0"/>
      <w:divBdr>
        <w:top w:val="none" w:sz="0" w:space="0" w:color="auto"/>
        <w:left w:val="none" w:sz="0" w:space="0" w:color="auto"/>
        <w:bottom w:val="none" w:sz="0" w:space="0" w:color="auto"/>
        <w:right w:val="none" w:sz="0" w:space="0" w:color="auto"/>
      </w:divBdr>
      <w:divsChild>
        <w:div w:id="856843967">
          <w:marLeft w:val="0"/>
          <w:marRight w:val="0"/>
          <w:marTop w:val="0"/>
          <w:marBottom w:val="0"/>
          <w:divBdr>
            <w:top w:val="none" w:sz="0" w:space="0" w:color="auto"/>
            <w:left w:val="none" w:sz="0" w:space="0" w:color="auto"/>
            <w:bottom w:val="none" w:sz="0" w:space="0" w:color="auto"/>
            <w:right w:val="none" w:sz="0" w:space="0" w:color="auto"/>
          </w:divBdr>
        </w:div>
      </w:divsChild>
    </w:div>
    <w:div w:id="1333026774">
      <w:bodyDiv w:val="1"/>
      <w:marLeft w:val="0"/>
      <w:marRight w:val="0"/>
      <w:marTop w:val="0"/>
      <w:marBottom w:val="0"/>
      <w:divBdr>
        <w:top w:val="none" w:sz="0" w:space="0" w:color="auto"/>
        <w:left w:val="none" w:sz="0" w:space="0" w:color="auto"/>
        <w:bottom w:val="none" w:sz="0" w:space="0" w:color="auto"/>
        <w:right w:val="none" w:sz="0" w:space="0" w:color="auto"/>
      </w:divBdr>
    </w:div>
    <w:div w:id="1384526647">
      <w:bodyDiv w:val="1"/>
      <w:marLeft w:val="0"/>
      <w:marRight w:val="0"/>
      <w:marTop w:val="0"/>
      <w:marBottom w:val="0"/>
      <w:divBdr>
        <w:top w:val="none" w:sz="0" w:space="0" w:color="auto"/>
        <w:left w:val="none" w:sz="0" w:space="0" w:color="auto"/>
        <w:bottom w:val="none" w:sz="0" w:space="0" w:color="auto"/>
        <w:right w:val="none" w:sz="0" w:space="0" w:color="auto"/>
      </w:divBdr>
      <w:divsChild>
        <w:div w:id="1920749459">
          <w:marLeft w:val="2520"/>
          <w:marRight w:val="0"/>
          <w:marTop w:val="0"/>
          <w:marBottom w:val="0"/>
          <w:divBdr>
            <w:top w:val="none" w:sz="0" w:space="0" w:color="auto"/>
            <w:left w:val="none" w:sz="0" w:space="0" w:color="auto"/>
            <w:bottom w:val="none" w:sz="0" w:space="0" w:color="auto"/>
            <w:right w:val="none" w:sz="0" w:space="0" w:color="auto"/>
          </w:divBdr>
        </w:div>
        <w:div w:id="1652097838">
          <w:marLeft w:val="1800"/>
          <w:marRight w:val="0"/>
          <w:marTop w:val="0"/>
          <w:marBottom w:val="0"/>
          <w:divBdr>
            <w:top w:val="none" w:sz="0" w:space="0" w:color="auto"/>
            <w:left w:val="none" w:sz="0" w:space="0" w:color="auto"/>
            <w:bottom w:val="none" w:sz="0" w:space="0" w:color="auto"/>
            <w:right w:val="none" w:sz="0" w:space="0" w:color="auto"/>
          </w:divBdr>
        </w:div>
        <w:div w:id="2132356348">
          <w:marLeft w:val="2520"/>
          <w:marRight w:val="0"/>
          <w:marTop w:val="0"/>
          <w:marBottom w:val="0"/>
          <w:divBdr>
            <w:top w:val="none" w:sz="0" w:space="0" w:color="auto"/>
            <w:left w:val="none" w:sz="0" w:space="0" w:color="auto"/>
            <w:bottom w:val="none" w:sz="0" w:space="0" w:color="auto"/>
            <w:right w:val="none" w:sz="0" w:space="0" w:color="auto"/>
          </w:divBdr>
        </w:div>
      </w:divsChild>
    </w:div>
    <w:div w:id="1465004983">
      <w:bodyDiv w:val="1"/>
      <w:marLeft w:val="0"/>
      <w:marRight w:val="0"/>
      <w:marTop w:val="0"/>
      <w:marBottom w:val="0"/>
      <w:divBdr>
        <w:top w:val="none" w:sz="0" w:space="0" w:color="auto"/>
        <w:left w:val="none" w:sz="0" w:space="0" w:color="auto"/>
        <w:bottom w:val="none" w:sz="0" w:space="0" w:color="auto"/>
        <w:right w:val="none" w:sz="0" w:space="0" w:color="auto"/>
      </w:divBdr>
      <w:divsChild>
        <w:div w:id="661930121">
          <w:marLeft w:val="0"/>
          <w:marRight w:val="0"/>
          <w:marTop w:val="0"/>
          <w:marBottom w:val="0"/>
          <w:divBdr>
            <w:top w:val="none" w:sz="0" w:space="0" w:color="auto"/>
            <w:left w:val="none" w:sz="0" w:space="0" w:color="auto"/>
            <w:bottom w:val="none" w:sz="0" w:space="0" w:color="auto"/>
            <w:right w:val="none" w:sz="0" w:space="0" w:color="auto"/>
          </w:divBdr>
        </w:div>
      </w:divsChild>
    </w:div>
    <w:div w:id="1485001562">
      <w:bodyDiv w:val="1"/>
      <w:marLeft w:val="0"/>
      <w:marRight w:val="0"/>
      <w:marTop w:val="0"/>
      <w:marBottom w:val="0"/>
      <w:divBdr>
        <w:top w:val="none" w:sz="0" w:space="0" w:color="auto"/>
        <w:left w:val="none" w:sz="0" w:space="0" w:color="auto"/>
        <w:bottom w:val="none" w:sz="0" w:space="0" w:color="auto"/>
        <w:right w:val="none" w:sz="0" w:space="0" w:color="auto"/>
      </w:divBdr>
    </w:div>
    <w:div w:id="1637836297">
      <w:bodyDiv w:val="1"/>
      <w:marLeft w:val="0"/>
      <w:marRight w:val="0"/>
      <w:marTop w:val="0"/>
      <w:marBottom w:val="0"/>
      <w:divBdr>
        <w:top w:val="none" w:sz="0" w:space="0" w:color="auto"/>
        <w:left w:val="none" w:sz="0" w:space="0" w:color="auto"/>
        <w:bottom w:val="none" w:sz="0" w:space="0" w:color="auto"/>
        <w:right w:val="none" w:sz="0" w:space="0" w:color="auto"/>
      </w:divBdr>
      <w:divsChild>
        <w:div w:id="755247780">
          <w:marLeft w:val="2520"/>
          <w:marRight w:val="0"/>
          <w:marTop w:val="0"/>
          <w:marBottom w:val="0"/>
          <w:divBdr>
            <w:top w:val="none" w:sz="0" w:space="0" w:color="auto"/>
            <w:left w:val="none" w:sz="0" w:space="0" w:color="auto"/>
            <w:bottom w:val="none" w:sz="0" w:space="0" w:color="auto"/>
            <w:right w:val="none" w:sz="0" w:space="0" w:color="auto"/>
          </w:divBdr>
        </w:div>
        <w:div w:id="1512062618">
          <w:marLeft w:val="2520"/>
          <w:marRight w:val="0"/>
          <w:marTop w:val="0"/>
          <w:marBottom w:val="0"/>
          <w:divBdr>
            <w:top w:val="none" w:sz="0" w:space="0" w:color="auto"/>
            <w:left w:val="none" w:sz="0" w:space="0" w:color="auto"/>
            <w:bottom w:val="none" w:sz="0" w:space="0" w:color="auto"/>
            <w:right w:val="none" w:sz="0" w:space="0" w:color="auto"/>
          </w:divBdr>
        </w:div>
        <w:div w:id="1084110597">
          <w:marLeft w:val="2520"/>
          <w:marRight w:val="0"/>
          <w:marTop w:val="0"/>
          <w:marBottom w:val="0"/>
          <w:divBdr>
            <w:top w:val="none" w:sz="0" w:space="0" w:color="auto"/>
            <w:left w:val="none" w:sz="0" w:space="0" w:color="auto"/>
            <w:bottom w:val="none" w:sz="0" w:space="0" w:color="auto"/>
            <w:right w:val="none" w:sz="0" w:space="0" w:color="auto"/>
          </w:divBdr>
        </w:div>
      </w:divsChild>
    </w:div>
    <w:div w:id="1741170340">
      <w:bodyDiv w:val="1"/>
      <w:marLeft w:val="0"/>
      <w:marRight w:val="0"/>
      <w:marTop w:val="0"/>
      <w:marBottom w:val="0"/>
      <w:divBdr>
        <w:top w:val="none" w:sz="0" w:space="0" w:color="auto"/>
        <w:left w:val="none" w:sz="0" w:space="0" w:color="auto"/>
        <w:bottom w:val="none" w:sz="0" w:space="0" w:color="auto"/>
        <w:right w:val="none" w:sz="0" w:space="0" w:color="auto"/>
      </w:divBdr>
    </w:div>
    <w:div w:id="1929923844">
      <w:bodyDiv w:val="1"/>
      <w:marLeft w:val="0"/>
      <w:marRight w:val="0"/>
      <w:marTop w:val="0"/>
      <w:marBottom w:val="0"/>
      <w:divBdr>
        <w:top w:val="none" w:sz="0" w:space="0" w:color="auto"/>
        <w:left w:val="none" w:sz="0" w:space="0" w:color="auto"/>
        <w:bottom w:val="none" w:sz="0" w:space="0" w:color="auto"/>
        <w:right w:val="none" w:sz="0" w:space="0" w:color="auto"/>
      </w:divBdr>
    </w:div>
    <w:div w:id="2095737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rus.com/srsapp/sciruslink?src=mdl&amp;url=http%3A%2F%2Fwww.ncbi.nlm.nih.gov%2Fentrez%2Fquery.fcgi%3Fcmd%3DRetrieve%26db%3Dpubmed%26dopt%3DAbstract%26list_uids%3D17289213" TargetMode="External"/><Relationship Id="rId13" Type="http://schemas.openxmlformats.org/officeDocument/2006/relationships/hyperlink" Target="http://www.engineeringvillage2.org/controller/servlet/Controller?CID=quickSearchCitationFormat&amp;searchWord1=%7bMoore%2C+J.J.%7d&amp;section1=AU&amp;database=2&amp;yearselect=yearrange&amp;sort=yr" TargetMode="External"/><Relationship Id="rId3" Type="http://schemas.openxmlformats.org/officeDocument/2006/relationships/settings" Target="settings.xml"/><Relationship Id="rId7" Type="http://schemas.openxmlformats.org/officeDocument/2006/relationships/hyperlink" Target="http://onlinelibrary.wiley.com/doi/10.1002/jbm.b.v98b.1/issuetoc" TargetMode="External"/><Relationship Id="rId12" Type="http://schemas.openxmlformats.org/officeDocument/2006/relationships/hyperlink" Target="http://www.engineeringvillage2.org/controller/servlet/Controller?CID=quickSearchCitationFormat&amp;searchWord1=%7bYi%2C+H.C.%7d&amp;section1=AU&amp;database=2&amp;yearselect=yearrange&amp;sort=y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ineeringvillage2.org/controller/servlet/Controller?CID=quickSearchCitationFormat&amp;searchWord1=%7bGottoli%2C+G.%7d&amp;section1=AU&amp;database=2&amp;yearselect=yearrange&amp;sort=y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ngineeringvillage2.org/controller/servlet/Controller?CID=quickSearchCitationFormat&amp;searchWord1=%7bBurkes%2C+D.%7d&amp;section1=AU&amp;database=2&amp;yearselect=yearrange&amp;sort=yr" TargetMode="External"/><Relationship Id="rId4" Type="http://schemas.openxmlformats.org/officeDocument/2006/relationships/webSettings" Target="webSettings.xml"/><Relationship Id="rId9" Type="http://schemas.openxmlformats.org/officeDocument/2006/relationships/hyperlink" Target="http://www.scirus.com/srsapp/sciruslink?src=mdl&amp;url=http%3A%2F%2Fwww.ncbi.nlm.nih.gov%2Fentrez%2Fquery.fcgi%3Fcmd%3DRetrieve%26db%3Dpubmed%26dopt%3DAbstract%26list_uids%3D17097388"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CURRICULUM VITAE</vt:lpstr>
    </vt:vector>
  </TitlesOfParts>
  <Company>Colorado School of Mines</Company>
  <LinksUpToDate>false</LinksUpToDate>
  <CharactersWithSpaces>31473</CharactersWithSpaces>
  <SharedDoc>false</SharedDoc>
  <HLinks>
    <vt:vector size="30" baseType="variant">
      <vt:variant>
        <vt:i4>8192054</vt:i4>
      </vt:variant>
      <vt:variant>
        <vt:i4>33</vt:i4>
      </vt:variant>
      <vt:variant>
        <vt:i4>0</vt:i4>
      </vt:variant>
      <vt:variant>
        <vt:i4>5</vt:i4>
      </vt:variant>
      <vt:variant>
        <vt:lpwstr>http://www.engineeringvillage2.org/controller/servlet/Controller?CID=quickSearchCitationFormat&amp;searchWord1=%7bMoore%2C+J.J.%7d&amp;section1=AU&amp;database=2&amp;yearselect=yearrange&amp;sort=yr</vt:lpwstr>
      </vt:variant>
      <vt:variant>
        <vt:lpwstr/>
      </vt:variant>
      <vt:variant>
        <vt:i4>3997797</vt:i4>
      </vt:variant>
      <vt:variant>
        <vt:i4>30</vt:i4>
      </vt:variant>
      <vt:variant>
        <vt:i4>0</vt:i4>
      </vt:variant>
      <vt:variant>
        <vt:i4>5</vt:i4>
      </vt:variant>
      <vt:variant>
        <vt:lpwstr>http://www.engineeringvillage2.org/controller/servlet/Controller?CID=quickSearchCitationFormat&amp;searchWord1=%7bYi%2C+H.C.%7d&amp;section1=AU&amp;database=2&amp;yearselect=yearrange&amp;sort=yr</vt:lpwstr>
      </vt:variant>
      <vt:variant>
        <vt:lpwstr/>
      </vt:variant>
      <vt:variant>
        <vt:i4>7340138</vt:i4>
      </vt:variant>
      <vt:variant>
        <vt:i4>27</vt:i4>
      </vt:variant>
      <vt:variant>
        <vt:i4>0</vt:i4>
      </vt:variant>
      <vt:variant>
        <vt:i4>5</vt:i4>
      </vt:variant>
      <vt:variant>
        <vt:lpwstr>http://www.engineeringvillage2.org/controller/servlet/Controller?CID=quickSearchCitationFormat&amp;searchWord1=%7bGottoli%2C+G.%7d&amp;section1=AU&amp;database=2&amp;yearselect=yearrange&amp;sort=yr</vt:lpwstr>
      </vt:variant>
      <vt:variant>
        <vt:lpwstr/>
      </vt:variant>
      <vt:variant>
        <vt:i4>1507334</vt:i4>
      </vt:variant>
      <vt:variant>
        <vt:i4>24</vt:i4>
      </vt:variant>
      <vt:variant>
        <vt:i4>0</vt:i4>
      </vt:variant>
      <vt:variant>
        <vt:i4>5</vt:i4>
      </vt:variant>
      <vt:variant>
        <vt:lpwstr>http://www.engineeringvillage2.org/controller/servlet/Controller?CID=quickSearchCitationFormat&amp;searchWord1=%7bBurkes%2C+D.%7d&amp;section1=AU&amp;database=2&amp;yearselect=yearrange&amp;sort=yr</vt:lpwstr>
      </vt:variant>
      <vt:variant>
        <vt:lpwstr/>
      </vt:variant>
      <vt:variant>
        <vt:i4>1638408</vt:i4>
      </vt:variant>
      <vt:variant>
        <vt:i4>21</vt:i4>
      </vt:variant>
      <vt:variant>
        <vt:i4>0</vt:i4>
      </vt:variant>
      <vt:variant>
        <vt:i4>5</vt:i4>
      </vt:variant>
      <vt:variant>
        <vt:lpwstr>http://www.engineeringvillage2.org/controller/servlet/Controller?CID=quickSearchCitationFormat&amp;searchWord1=%7bAyers%2C+R.%7d&amp;section1=AU&amp;database=2&amp;yearselect=yearrange&amp;sort=yr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CCACS </dc:creator>
  <cp:keywords/>
  <dc:description/>
  <cp:lastModifiedBy>Ayers, Reed A</cp:lastModifiedBy>
  <cp:revision>49</cp:revision>
  <cp:lastPrinted>2011-08-10T21:32:00Z</cp:lastPrinted>
  <dcterms:created xsi:type="dcterms:W3CDTF">2017-08-11T01:39:00Z</dcterms:created>
  <dcterms:modified xsi:type="dcterms:W3CDTF">2023-12-13T20:35:00Z</dcterms:modified>
</cp:coreProperties>
</file>